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94" w:rsidRPr="00450E0B" w:rsidRDefault="00E217D8" w:rsidP="001F4D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2ª </w:t>
      </w:r>
      <w:r w:rsidR="000C4094"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ATA DE TOMADA DE PREÇO Nº </w:t>
      </w:r>
      <w:r w:rsidR="001A1BEC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90FFA" w:rsidRPr="00450E0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C4094" w:rsidRPr="00450E0B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1A1BE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C4094"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, PROCESSO </w:t>
      </w:r>
      <w:r w:rsidR="001A1BEC">
        <w:rPr>
          <w:rFonts w:ascii="Arial" w:hAnsi="Arial" w:cs="Arial"/>
          <w:b/>
          <w:bCs/>
          <w:color w:val="000000"/>
          <w:sz w:val="22"/>
          <w:szCs w:val="22"/>
        </w:rPr>
        <w:t>26</w:t>
      </w:r>
      <w:r w:rsidR="000C4094" w:rsidRPr="00450E0B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1F4D76" w:rsidRPr="00450E0B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1BE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C4094"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 - OBJETO: </w:t>
      </w:r>
      <w:r w:rsidR="001A1BEC">
        <w:rPr>
          <w:rFonts w:ascii="Arial" w:hAnsi="Arial" w:cs="Arial"/>
          <w:sz w:val="22"/>
        </w:rPr>
        <w:t>CONTRATAÇÃO DE EMPRESA PARA PRESTAÇÃO DE SERVIÇOS DE PEDREIRO, SERVENTE DE PEDREIRO E MESTRE DE OBRAS</w:t>
      </w:r>
      <w:r w:rsidR="001A1BEC"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1F4D76" w:rsidRPr="00450E0B" w:rsidRDefault="001F4D76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D76" w:rsidRPr="00450E0B" w:rsidRDefault="001F4D76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D76" w:rsidRPr="00450E0B" w:rsidRDefault="001F4D76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D76" w:rsidRPr="00450E0B" w:rsidRDefault="001F4D76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0E0B">
        <w:rPr>
          <w:rFonts w:ascii="Arial" w:hAnsi="Arial" w:cs="Arial"/>
          <w:color w:val="000000"/>
          <w:sz w:val="22"/>
          <w:szCs w:val="22"/>
        </w:rPr>
        <w:t xml:space="preserve">Aos </w:t>
      </w:r>
      <w:r w:rsidR="00E217D8">
        <w:rPr>
          <w:rFonts w:ascii="Arial" w:hAnsi="Arial" w:cs="Arial"/>
          <w:color w:val="000000"/>
          <w:sz w:val="22"/>
          <w:szCs w:val="22"/>
        </w:rPr>
        <w:t>quatro dias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do mês de </w:t>
      </w:r>
      <w:r w:rsidR="00E217D8">
        <w:rPr>
          <w:rFonts w:ascii="Arial" w:hAnsi="Arial" w:cs="Arial"/>
          <w:color w:val="000000"/>
          <w:sz w:val="22"/>
          <w:szCs w:val="22"/>
        </w:rPr>
        <w:t>março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do ano de dois mil e </w:t>
      </w:r>
      <w:r w:rsidR="001F4D76" w:rsidRPr="00450E0B">
        <w:rPr>
          <w:rFonts w:ascii="Arial" w:hAnsi="Arial" w:cs="Arial"/>
          <w:color w:val="000000"/>
          <w:sz w:val="22"/>
          <w:szCs w:val="22"/>
        </w:rPr>
        <w:t>vinte</w:t>
      </w:r>
      <w:r w:rsidR="001A1BEC">
        <w:rPr>
          <w:rFonts w:ascii="Arial" w:hAnsi="Arial" w:cs="Arial"/>
          <w:color w:val="000000"/>
          <w:sz w:val="22"/>
          <w:szCs w:val="22"/>
        </w:rPr>
        <w:t xml:space="preserve"> e um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, às </w:t>
      </w:r>
      <w:r w:rsidR="00E217D8">
        <w:rPr>
          <w:rFonts w:ascii="Arial" w:hAnsi="Arial" w:cs="Arial"/>
          <w:color w:val="000000"/>
          <w:sz w:val="22"/>
          <w:szCs w:val="22"/>
        </w:rPr>
        <w:t>dezesseis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horas estiveram reunidos na sede da Prefeitura Municipal de Perdões, a Comissão Permanente de Licitação do Município de Perdões, constituída pelos seguintes integrantes: </w:t>
      </w:r>
      <w:r w:rsidR="00D67C2E" w:rsidRPr="00450E0B">
        <w:rPr>
          <w:rFonts w:ascii="Arial" w:hAnsi="Arial" w:cs="Arial"/>
          <w:color w:val="000000"/>
          <w:sz w:val="22"/>
          <w:szCs w:val="22"/>
        </w:rPr>
        <w:t xml:space="preserve">Márcia Victor Resende Lima, Eliana Aparecida Lima Loureiro, </w:t>
      </w:r>
      <w:r w:rsidR="00890FFA" w:rsidRPr="00450E0B">
        <w:rPr>
          <w:rFonts w:ascii="Arial" w:hAnsi="Arial" w:cs="Arial"/>
          <w:color w:val="000000"/>
          <w:sz w:val="22"/>
          <w:szCs w:val="22"/>
        </w:rPr>
        <w:t xml:space="preserve">Roseli Soares </w:t>
      </w:r>
      <w:proofErr w:type="spellStart"/>
      <w:r w:rsidR="00890FFA" w:rsidRPr="00450E0B">
        <w:rPr>
          <w:rFonts w:ascii="Arial" w:hAnsi="Arial" w:cs="Arial"/>
          <w:color w:val="000000"/>
          <w:sz w:val="22"/>
          <w:szCs w:val="22"/>
        </w:rPr>
        <w:t>Arriel</w:t>
      </w:r>
      <w:proofErr w:type="spellEnd"/>
      <w:r w:rsidR="00D67C2E" w:rsidRPr="00450E0B">
        <w:rPr>
          <w:rFonts w:ascii="Arial" w:hAnsi="Arial" w:cs="Arial"/>
          <w:color w:val="000000"/>
          <w:sz w:val="22"/>
          <w:szCs w:val="22"/>
        </w:rPr>
        <w:t xml:space="preserve"> e Fernanda Cristina Teixeira</w:t>
      </w:r>
      <w:r w:rsidR="00535762">
        <w:rPr>
          <w:rFonts w:ascii="Arial" w:hAnsi="Arial" w:cs="Arial"/>
          <w:color w:val="000000"/>
          <w:sz w:val="22"/>
          <w:szCs w:val="22"/>
        </w:rPr>
        <w:t xml:space="preserve">. </w:t>
      </w:r>
      <w:r w:rsidR="00E217D8">
        <w:rPr>
          <w:rFonts w:ascii="Arial" w:hAnsi="Arial" w:cs="Arial"/>
          <w:color w:val="000000"/>
          <w:sz w:val="22"/>
          <w:szCs w:val="22"/>
        </w:rPr>
        <w:t xml:space="preserve">Todas as empresas foram habilitadas: </w:t>
      </w:r>
      <w:r w:rsidR="00535762">
        <w:rPr>
          <w:rFonts w:ascii="Arial" w:hAnsi="Arial" w:cs="Arial"/>
          <w:color w:val="000000"/>
          <w:sz w:val="22"/>
          <w:szCs w:val="22"/>
        </w:rPr>
        <w:t>EFA ACRIS LTDA CNPJ: 29.708.632/0001-96; VICTORINO FIGUEIREDO CONSTRUÇÕES E SERVIÇOS EIRELI CNPJ: 27.750.463/0001-27; PDG REALITY CONSTRUTORA E ENGENHARIA EIRELI CNPJ: 35.381.186/0001-50; CONSTRUÇÕES CASTRO LTDA CNPJ: 01.246.544/0001-09</w:t>
      </w:r>
      <w:r w:rsidR="00E217D8">
        <w:rPr>
          <w:rFonts w:ascii="Arial" w:hAnsi="Arial" w:cs="Arial"/>
          <w:color w:val="000000"/>
          <w:sz w:val="22"/>
          <w:szCs w:val="22"/>
        </w:rPr>
        <w:t>, sendo assim fica marcado a abertura dos envelopes nº 02 – proposta no dia 10/03/2021 às 15:00</w:t>
      </w:r>
      <w:r w:rsidR="005A7B5C" w:rsidRPr="00450E0B">
        <w:rPr>
          <w:rFonts w:ascii="Arial" w:hAnsi="Arial" w:cs="Arial"/>
          <w:color w:val="000000"/>
          <w:sz w:val="22"/>
          <w:szCs w:val="22"/>
        </w:rPr>
        <w:t xml:space="preserve"> cujo objeto é a contratação de empresa para </w:t>
      </w:r>
      <w:r w:rsidR="001F12C4" w:rsidRPr="00450E0B">
        <w:rPr>
          <w:rFonts w:ascii="Arial" w:hAnsi="Arial" w:cs="Arial"/>
          <w:color w:val="000000"/>
          <w:sz w:val="22"/>
          <w:szCs w:val="22"/>
        </w:rPr>
        <w:t xml:space="preserve">serviço de </w:t>
      </w:r>
      <w:r w:rsidR="004C366B">
        <w:rPr>
          <w:rFonts w:ascii="Arial" w:hAnsi="Arial" w:cs="Arial"/>
          <w:color w:val="000000"/>
          <w:sz w:val="22"/>
          <w:szCs w:val="22"/>
        </w:rPr>
        <w:t>pedreiro, servente de pedreiro e mestre de obras</w:t>
      </w:r>
      <w:r w:rsidRPr="00450E0B">
        <w:rPr>
          <w:rFonts w:ascii="Arial" w:hAnsi="Arial" w:cs="Arial"/>
          <w:color w:val="000000"/>
          <w:sz w:val="22"/>
          <w:szCs w:val="22"/>
        </w:rPr>
        <w:t>. Nada mais foi dito ou relatado, encerrou-se a reunião as 1</w:t>
      </w:r>
      <w:r w:rsidR="00E217D8">
        <w:rPr>
          <w:rFonts w:ascii="Arial" w:hAnsi="Arial" w:cs="Arial"/>
          <w:color w:val="000000"/>
          <w:sz w:val="22"/>
          <w:szCs w:val="22"/>
        </w:rPr>
        <w:t>6</w:t>
      </w:r>
      <w:r w:rsidRPr="00450E0B">
        <w:rPr>
          <w:rFonts w:ascii="Arial" w:hAnsi="Arial" w:cs="Arial"/>
          <w:color w:val="000000"/>
          <w:sz w:val="22"/>
          <w:szCs w:val="22"/>
        </w:rPr>
        <w:t>:</w:t>
      </w:r>
      <w:r w:rsidR="00E217D8">
        <w:rPr>
          <w:rFonts w:ascii="Arial" w:hAnsi="Arial" w:cs="Arial"/>
          <w:color w:val="000000"/>
          <w:sz w:val="22"/>
          <w:szCs w:val="22"/>
        </w:rPr>
        <w:t>2</w:t>
      </w:r>
      <w:r w:rsidR="004C366B">
        <w:rPr>
          <w:rFonts w:ascii="Arial" w:hAnsi="Arial" w:cs="Arial"/>
          <w:color w:val="000000"/>
          <w:sz w:val="22"/>
          <w:szCs w:val="22"/>
        </w:rPr>
        <w:t>2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horas.</w:t>
      </w:r>
    </w:p>
    <w:p w:rsidR="00477971" w:rsidRPr="00450E0B" w:rsidRDefault="00477971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0E0B">
        <w:rPr>
          <w:rFonts w:ascii="Arial" w:hAnsi="Arial" w:cs="Arial"/>
          <w:color w:val="000000"/>
          <w:sz w:val="22"/>
          <w:szCs w:val="22"/>
        </w:rPr>
        <w:t>________________</w:t>
      </w:r>
    </w:p>
    <w:p w:rsidR="00477971" w:rsidRPr="00450E0B" w:rsidRDefault="00477971" w:rsidP="004779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MÁRCIA VICTOR RESENDE LIMA</w:t>
      </w:r>
    </w:p>
    <w:p w:rsidR="00477971" w:rsidRPr="00450E0B" w:rsidRDefault="00477971" w:rsidP="004779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____________ </w:t>
      </w: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ELIANA APARECIDA LIMA LOUREIRO</w:t>
      </w:r>
    </w:p>
    <w:p w:rsidR="00477971" w:rsidRPr="00450E0B" w:rsidRDefault="00477971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________________</w:t>
      </w:r>
    </w:p>
    <w:p w:rsidR="00477971" w:rsidRPr="00450E0B" w:rsidRDefault="001F12C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0E0B">
        <w:rPr>
          <w:rFonts w:ascii="Arial" w:hAnsi="Arial" w:cs="Arial"/>
          <w:b/>
          <w:color w:val="000000"/>
          <w:sz w:val="22"/>
          <w:szCs w:val="22"/>
        </w:rPr>
        <w:t>ROSELI SOARES ARRIEL</w:t>
      </w:r>
    </w:p>
    <w:p w:rsidR="00477971" w:rsidRPr="00450E0B" w:rsidRDefault="00477971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C4094" w:rsidRPr="00450E0B" w:rsidRDefault="000C4094" w:rsidP="000C40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___________</w:t>
      </w:r>
    </w:p>
    <w:p w:rsidR="00123ADC" w:rsidRDefault="00477971">
      <w:pPr>
        <w:rPr>
          <w:rFonts w:ascii="Arial" w:hAnsi="Arial" w:cs="Arial"/>
          <w:b/>
          <w:color w:val="000000"/>
        </w:rPr>
      </w:pPr>
      <w:r w:rsidRPr="00450E0B">
        <w:rPr>
          <w:rFonts w:ascii="Arial" w:hAnsi="Arial" w:cs="Arial"/>
          <w:b/>
          <w:color w:val="000000"/>
        </w:rPr>
        <w:t>FERNANDA CRISTINA TEIXEIRA</w:t>
      </w: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p w:rsidR="005E685C" w:rsidRDefault="005E685C">
      <w:pPr>
        <w:rPr>
          <w:rFonts w:ascii="Arial" w:hAnsi="Arial" w:cs="Arial"/>
          <w:b/>
          <w:color w:val="000000"/>
        </w:rPr>
      </w:pPr>
    </w:p>
    <w:sectPr w:rsidR="005E6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94"/>
    <w:rsid w:val="000C4094"/>
    <w:rsid w:val="000E2B88"/>
    <w:rsid w:val="001133A3"/>
    <w:rsid w:val="00123ADC"/>
    <w:rsid w:val="00127EB3"/>
    <w:rsid w:val="001A1BEC"/>
    <w:rsid w:val="001F12C4"/>
    <w:rsid w:val="001F4D76"/>
    <w:rsid w:val="003647EF"/>
    <w:rsid w:val="00450E0B"/>
    <w:rsid w:val="00465473"/>
    <w:rsid w:val="00477971"/>
    <w:rsid w:val="004876C4"/>
    <w:rsid w:val="004C366B"/>
    <w:rsid w:val="00535762"/>
    <w:rsid w:val="005A7B5C"/>
    <w:rsid w:val="005E685C"/>
    <w:rsid w:val="008668C9"/>
    <w:rsid w:val="00890FFA"/>
    <w:rsid w:val="00A734C3"/>
    <w:rsid w:val="00D43F42"/>
    <w:rsid w:val="00D67C2E"/>
    <w:rsid w:val="00E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F6F1-12D5-4B80-8101-EC5857B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2020-09-10T16:48:00Z</cp:lastPrinted>
  <dcterms:created xsi:type="dcterms:W3CDTF">2020-09-10T16:48:00Z</dcterms:created>
  <dcterms:modified xsi:type="dcterms:W3CDTF">2021-03-12T16:40:00Z</dcterms:modified>
</cp:coreProperties>
</file>