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57" w:rsidRDefault="009A17EA" w:rsidP="00F406C4">
      <w:pPr>
        <w:jc w:val="center"/>
        <w:rPr>
          <w:rFonts w:ascii="Arial" w:hAnsi="Arial" w:cs="Arial"/>
          <w:b/>
          <w:sz w:val="32"/>
          <w:szCs w:val="32"/>
        </w:rPr>
      </w:pPr>
      <w:r w:rsidRPr="0084327D">
        <w:rPr>
          <w:rFonts w:ascii="Arial" w:hAnsi="Arial" w:cs="Arial"/>
          <w:b/>
          <w:sz w:val="32"/>
          <w:szCs w:val="32"/>
        </w:rPr>
        <w:t>EDITAL</w:t>
      </w:r>
    </w:p>
    <w:p w:rsidR="0014626D" w:rsidRPr="00E90C57" w:rsidRDefault="000B7D4A" w:rsidP="00F406C4">
      <w:pPr>
        <w:jc w:val="center"/>
        <w:rPr>
          <w:rFonts w:ascii="Arial" w:hAnsi="Arial" w:cs="Arial"/>
          <w:b/>
          <w:sz w:val="32"/>
          <w:szCs w:val="32"/>
        </w:rPr>
      </w:pPr>
      <w:r>
        <w:rPr>
          <w:rFonts w:ascii="Arial" w:hAnsi="Arial" w:cs="Arial"/>
          <w:b/>
          <w:sz w:val="32"/>
          <w:szCs w:val="32"/>
        </w:rPr>
        <w:t xml:space="preserve">Chamada Pública nº </w:t>
      </w:r>
      <w:r w:rsidR="00EA7B18">
        <w:rPr>
          <w:rFonts w:ascii="Arial" w:hAnsi="Arial" w:cs="Arial"/>
          <w:b/>
          <w:sz w:val="32"/>
          <w:szCs w:val="32"/>
        </w:rPr>
        <w:t>0</w:t>
      </w:r>
      <w:r w:rsidR="00811BF0">
        <w:rPr>
          <w:rFonts w:ascii="Arial" w:hAnsi="Arial" w:cs="Arial"/>
          <w:b/>
          <w:sz w:val="32"/>
          <w:szCs w:val="32"/>
        </w:rPr>
        <w:t>1</w:t>
      </w:r>
      <w:r w:rsidR="00EA7B18">
        <w:rPr>
          <w:rFonts w:ascii="Arial" w:hAnsi="Arial" w:cs="Arial"/>
          <w:b/>
          <w:sz w:val="32"/>
          <w:szCs w:val="32"/>
        </w:rPr>
        <w:t>/202</w:t>
      </w:r>
      <w:r w:rsidR="00811BF0">
        <w:rPr>
          <w:rFonts w:ascii="Arial" w:hAnsi="Arial" w:cs="Arial"/>
          <w:b/>
          <w:sz w:val="32"/>
          <w:szCs w:val="32"/>
        </w:rPr>
        <w:t>2</w:t>
      </w:r>
    </w:p>
    <w:p w:rsidR="009A17EA" w:rsidRPr="008E157D" w:rsidRDefault="009A17EA" w:rsidP="00F406C4">
      <w:pPr>
        <w:spacing w:line="240" w:lineRule="auto"/>
        <w:jc w:val="both"/>
        <w:rPr>
          <w:rFonts w:ascii="Arial" w:hAnsi="Arial" w:cs="Arial"/>
          <w:sz w:val="24"/>
          <w:szCs w:val="24"/>
        </w:rPr>
      </w:pPr>
      <w:r w:rsidRPr="008E157D">
        <w:rPr>
          <w:rFonts w:ascii="Arial" w:hAnsi="Arial" w:cs="Arial"/>
          <w:sz w:val="24"/>
          <w:szCs w:val="24"/>
        </w:rPr>
        <w:t xml:space="preserve">A </w:t>
      </w:r>
      <w:r w:rsidR="00D76B32">
        <w:rPr>
          <w:rFonts w:ascii="Arial" w:hAnsi="Arial" w:cs="Arial"/>
          <w:sz w:val="24"/>
          <w:szCs w:val="24"/>
        </w:rPr>
        <w:t>Prefeitura Municipal de Perdões</w:t>
      </w:r>
      <w:r w:rsidRPr="008E157D">
        <w:rPr>
          <w:rFonts w:ascii="Arial" w:hAnsi="Arial" w:cs="Arial"/>
          <w:sz w:val="24"/>
          <w:szCs w:val="24"/>
        </w:rPr>
        <w:t xml:space="preserve">, com sede na </w:t>
      </w:r>
      <w:r w:rsidR="00D76B32">
        <w:rPr>
          <w:rFonts w:ascii="Arial" w:hAnsi="Arial" w:cs="Arial"/>
          <w:sz w:val="24"/>
          <w:szCs w:val="24"/>
        </w:rPr>
        <w:t>Pça. 1º de junho, 103, centro</w:t>
      </w:r>
      <w:r w:rsidRPr="008E157D">
        <w:rPr>
          <w:rFonts w:ascii="Arial" w:hAnsi="Arial" w:cs="Arial"/>
          <w:sz w:val="24"/>
          <w:szCs w:val="24"/>
        </w:rPr>
        <w:t xml:space="preserve"> </w:t>
      </w:r>
      <w:r w:rsidR="0027628C">
        <w:rPr>
          <w:rFonts w:ascii="Arial" w:hAnsi="Arial" w:cs="Arial"/>
          <w:sz w:val="24"/>
          <w:szCs w:val="24"/>
        </w:rPr>
        <w:t>– Perdões-MG, torna público par</w:t>
      </w:r>
      <w:r w:rsidRPr="008E157D">
        <w:rPr>
          <w:rFonts w:ascii="Arial" w:hAnsi="Arial" w:cs="Arial"/>
          <w:sz w:val="24"/>
          <w:szCs w:val="24"/>
        </w:rPr>
        <w:t>a conhecimento</w:t>
      </w:r>
      <w:r w:rsidR="000D24F5" w:rsidRPr="008E157D">
        <w:rPr>
          <w:rFonts w:ascii="Arial" w:hAnsi="Arial" w:cs="Arial"/>
          <w:sz w:val="24"/>
          <w:szCs w:val="24"/>
        </w:rPr>
        <w:t xml:space="preserve"> dos interessados, em conformidade com o seu Regulamento Próprio de Licitação, Lei nº 11947/2009 e Resoluç</w:t>
      </w:r>
      <w:r w:rsidR="004E63E3" w:rsidRPr="008E157D">
        <w:rPr>
          <w:rFonts w:ascii="Arial" w:hAnsi="Arial" w:cs="Arial"/>
          <w:sz w:val="24"/>
          <w:szCs w:val="24"/>
        </w:rPr>
        <w:t xml:space="preserve">ão CD/FNDE nº 038/2009, a presente </w:t>
      </w:r>
      <w:r w:rsidR="004E63E3" w:rsidRPr="0084327D">
        <w:rPr>
          <w:rFonts w:ascii="Arial" w:hAnsi="Arial" w:cs="Arial"/>
          <w:b/>
          <w:sz w:val="24"/>
          <w:szCs w:val="24"/>
        </w:rPr>
        <w:t>CHAMADA PÚBLICA,</w:t>
      </w:r>
      <w:r w:rsidR="00082329">
        <w:rPr>
          <w:rFonts w:ascii="Arial" w:hAnsi="Arial" w:cs="Arial"/>
          <w:sz w:val="24"/>
          <w:szCs w:val="24"/>
        </w:rPr>
        <w:t xml:space="preserve"> </w:t>
      </w:r>
      <w:r w:rsidR="00082329" w:rsidRPr="00082329">
        <w:rPr>
          <w:rFonts w:ascii="Arial" w:hAnsi="Arial" w:cs="Arial"/>
          <w:b/>
          <w:sz w:val="24"/>
          <w:szCs w:val="24"/>
        </w:rPr>
        <w:t>do t</w:t>
      </w:r>
      <w:r w:rsidR="004E63E3" w:rsidRPr="00082329">
        <w:rPr>
          <w:rFonts w:ascii="Arial" w:hAnsi="Arial" w:cs="Arial"/>
          <w:b/>
          <w:sz w:val="24"/>
          <w:szCs w:val="24"/>
        </w:rPr>
        <w:t xml:space="preserve">ipo menor preço por </w:t>
      </w:r>
      <w:proofErr w:type="spellStart"/>
      <w:r w:rsidR="00D76B32">
        <w:rPr>
          <w:rFonts w:ascii="Arial" w:hAnsi="Arial" w:cs="Arial"/>
          <w:b/>
          <w:sz w:val="24"/>
          <w:szCs w:val="24"/>
        </w:rPr>
        <w:t>ítem</w:t>
      </w:r>
      <w:proofErr w:type="spellEnd"/>
      <w:r w:rsidR="004E63E3" w:rsidRPr="008E157D">
        <w:rPr>
          <w:rFonts w:ascii="Arial" w:hAnsi="Arial" w:cs="Arial"/>
          <w:sz w:val="24"/>
          <w:szCs w:val="24"/>
        </w:rPr>
        <w:t xml:space="preserve">, objetivando a aquisição de </w:t>
      </w:r>
      <w:r w:rsidR="0027628C">
        <w:rPr>
          <w:rFonts w:ascii="Arial" w:hAnsi="Arial" w:cs="Arial"/>
          <w:b/>
          <w:sz w:val="24"/>
          <w:szCs w:val="24"/>
        </w:rPr>
        <w:t>GÊ</w:t>
      </w:r>
      <w:r w:rsidR="004E63E3" w:rsidRPr="0084327D">
        <w:rPr>
          <w:rFonts w:ascii="Arial" w:hAnsi="Arial" w:cs="Arial"/>
          <w:b/>
          <w:sz w:val="24"/>
          <w:szCs w:val="24"/>
        </w:rPr>
        <w:t>NEROS ALIMENTÍCIOS DA AGRICULTURA FAMILIAR PARA A ALIMENTAÇÃO ESCOLAR</w:t>
      </w:r>
      <w:r w:rsidR="004E63E3" w:rsidRPr="008E157D">
        <w:rPr>
          <w:rFonts w:ascii="Arial" w:hAnsi="Arial" w:cs="Arial"/>
          <w:sz w:val="24"/>
          <w:szCs w:val="24"/>
        </w:rPr>
        <w:t xml:space="preserve">, para atender os alunos </w:t>
      </w:r>
      <w:r w:rsidR="00D76B32">
        <w:rPr>
          <w:rFonts w:ascii="Arial" w:hAnsi="Arial" w:cs="Arial"/>
          <w:sz w:val="24"/>
          <w:szCs w:val="24"/>
        </w:rPr>
        <w:t>da rede municipal de ensino</w:t>
      </w:r>
      <w:r w:rsidR="004E63E3" w:rsidRPr="008E157D">
        <w:rPr>
          <w:rFonts w:ascii="Arial" w:hAnsi="Arial" w:cs="Arial"/>
          <w:sz w:val="24"/>
          <w:szCs w:val="24"/>
        </w:rPr>
        <w:t>, conforme especificação detalhada no Anexo I, estando tudo de acordo com o disposto no presente edital e respectivos anexos, que dele passam a faze</w:t>
      </w:r>
      <w:r w:rsidR="0027628C">
        <w:rPr>
          <w:rFonts w:ascii="Arial" w:hAnsi="Arial" w:cs="Arial"/>
          <w:sz w:val="24"/>
          <w:szCs w:val="24"/>
        </w:rPr>
        <w:t xml:space="preserve">r parte integrante, para todos </w:t>
      </w:r>
      <w:r w:rsidR="004E63E3" w:rsidRPr="008E157D">
        <w:rPr>
          <w:rFonts w:ascii="Arial" w:hAnsi="Arial" w:cs="Arial"/>
          <w:sz w:val="24"/>
          <w:szCs w:val="24"/>
        </w:rPr>
        <w:t>os efeitos.</w:t>
      </w:r>
    </w:p>
    <w:p w:rsidR="004E63E3" w:rsidRPr="00DE3904" w:rsidRDefault="004E63E3" w:rsidP="00F406C4">
      <w:pPr>
        <w:spacing w:line="240" w:lineRule="auto"/>
        <w:jc w:val="both"/>
        <w:rPr>
          <w:rFonts w:ascii="Arial" w:hAnsi="Arial" w:cs="Arial"/>
          <w:b/>
          <w:sz w:val="24"/>
          <w:szCs w:val="24"/>
        </w:rPr>
      </w:pPr>
      <w:r w:rsidRPr="0084327D">
        <w:rPr>
          <w:rFonts w:ascii="Arial" w:hAnsi="Arial" w:cs="Arial"/>
          <w:b/>
          <w:sz w:val="24"/>
          <w:szCs w:val="24"/>
        </w:rPr>
        <w:t>RECEBIMENTO DOS ENVELOPES:</w:t>
      </w:r>
      <w:r w:rsidRPr="008E157D">
        <w:rPr>
          <w:rFonts w:ascii="Arial" w:hAnsi="Arial" w:cs="Arial"/>
          <w:sz w:val="24"/>
          <w:szCs w:val="24"/>
        </w:rPr>
        <w:t xml:space="preserve"> Os envelopes deverão ser entregues na </w:t>
      </w:r>
      <w:r w:rsidR="00D76B32">
        <w:rPr>
          <w:rFonts w:ascii="Arial" w:hAnsi="Arial" w:cs="Arial"/>
          <w:sz w:val="24"/>
          <w:szCs w:val="24"/>
        </w:rPr>
        <w:t>Secretaria Municipal de Educação</w:t>
      </w:r>
      <w:r w:rsidR="00E0701D">
        <w:rPr>
          <w:rFonts w:ascii="Arial" w:hAnsi="Arial" w:cs="Arial"/>
          <w:sz w:val="24"/>
          <w:szCs w:val="24"/>
        </w:rPr>
        <w:t>, na Rua José Tomaz Pereira, 290, Centro</w:t>
      </w:r>
      <w:r w:rsidRPr="008E157D">
        <w:rPr>
          <w:rFonts w:ascii="Arial" w:hAnsi="Arial" w:cs="Arial"/>
          <w:sz w:val="24"/>
          <w:szCs w:val="24"/>
        </w:rPr>
        <w:t xml:space="preserve">, </w:t>
      </w:r>
      <w:r w:rsidR="00EC1FC3">
        <w:rPr>
          <w:rFonts w:ascii="Arial" w:hAnsi="Arial" w:cs="Arial"/>
          <w:sz w:val="24"/>
          <w:szCs w:val="24"/>
        </w:rPr>
        <w:t>até as 1</w:t>
      </w:r>
      <w:r w:rsidR="0055093D">
        <w:rPr>
          <w:rFonts w:ascii="Arial" w:hAnsi="Arial" w:cs="Arial"/>
          <w:sz w:val="24"/>
          <w:szCs w:val="24"/>
        </w:rPr>
        <w:t>3</w:t>
      </w:r>
      <w:r w:rsidR="00EC1FC3">
        <w:rPr>
          <w:rFonts w:ascii="Arial" w:hAnsi="Arial" w:cs="Arial"/>
          <w:sz w:val="24"/>
          <w:szCs w:val="24"/>
        </w:rPr>
        <w:t xml:space="preserve">:00 do dia </w:t>
      </w:r>
      <w:r w:rsidR="00F62D6E">
        <w:rPr>
          <w:rFonts w:ascii="Arial" w:hAnsi="Arial" w:cs="Arial"/>
          <w:sz w:val="24"/>
          <w:szCs w:val="24"/>
        </w:rPr>
        <w:t>2</w:t>
      </w:r>
      <w:r w:rsidR="00811BF0">
        <w:rPr>
          <w:rFonts w:ascii="Arial" w:hAnsi="Arial" w:cs="Arial"/>
          <w:sz w:val="24"/>
          <w:szCs w:val="24"/>
        </w:rPr>
        <w:t>2</w:t>
      </w:r>
      <w:r w:rsidR="00EC1FC3">
        <w:rPr>
          <w:rFonts w:ascii="Arial" w:hAnsi="Arial" w:cs="Arial"/>
          <w:sz w:val="24"/>
          <w:szCs w:val="24"/>
        </w:rPr>
        <w:t xml:space="preserve"> de </w:t>
      </w:r>
      <w:r w:rsidR="00EA7B18">
        <w:rPr>
          <w:rFonts w:ascii="Arial" w:hAnsi="Arial" w:cs="Arial"/>
          <w:sz w:val="24"/>
          <w:szCs w:val="24"/>
        </w:rPr>
        <w:t>março</w:t>
      </w:r>
      <w:r w:rsidR="00EC1FC3">
        <w:rPr>
          <w:rFonts w:ascii="Arial" w:hAnsi="Arial" w:cs="Arial"/>
          <w:sz w:val="24"/>
          <w:szCs w:val="24"/>
        </w:rPr>
        <w:t xml:space="preserve"> de 20</w:t>
      </w:r>
      <w:r w:rsidR="00097466">
        <w:rPr>
          <w:rFonts w:ascii="Arial" w:hAnsi="Arial" w:cs="Arial"/>
          <w:sz w:val="24"/>
          <w:szCs w:val="24"/>
        </w:rPr>
        <w:t>2</w:t>
      </w:r>
      <w:r w:rsidR="00811BF0">
        <w:rPr>
          <w:rFonts w:ascii="Arial" w:hAnsi="Arial" w:cs="Arial"/>
          <w:sz w:val="24"/>
          <w:szCs w:val="24"/>
        </w:rPr>
        <w:t>2</w:t>
      </w:r>
      <w:r w:rsidRPr="008E157D">
        <w:rPr>
          <w:rFonts w:ascii="Arial" w:hAnsi="Arial" w:cs="Arial"/>
          <w:sz w:val="24"/>
          <w:szCs w:val="24"/>
        </w:rPr>
        <w:t>.</w:t>
      </w:r>
    </w:p>
    <w:p w:rsidR="00B96774" w:rsidRPr="008E157D" w:rsidRDefault="00B96774" w:rsidP="00F406C4">
      <w:pPr>
        <w:spacing w:line="240" w:lineRule="auto"/>
        <w:jc w:val="both"/>
        <w:rPr>
          <w:rFonts w:ascii="Arial" w:hAnsi="Arial" w:cs="Arial"/>
          <w:sz w:val="24"/>
          <w:szCs w:val="24"/>
        </w:rPr>
      </w:pPr>
      <w:r w:rsidRPr="0084327D">
        <w:rPr>
          <w:rFonts w:ascii="Arial" w:hAnsi="Arial" w:cs="Arial"/>
          <w:b/>
          <w:sz w:val="24"/>
          <w:szCs w:val="24"/>
        </w:rPr>
        <w:t>ABERTURA DOS ENVELOPES</w:t>
      </w:r>
      <w:r w:rsidRPr="008E157D">
        <w:rPr>
          <w:rFonts w:ascii="Arial" w:hAnsi="Arial" w:cs="Arial"/>
          <w:sz w:val="24"/>
          <w:szCs w:val="24"/>
        </w:rPr>
        <w:t xml:space="preserve">: Dia </w:t>
      </w:r>
      <w:r w:rsidR="00811BF0">
        <w:rPr>
          <w:rFonts w:ascii="Arial" w:hAnsi="Arial" w:cs="Arial"/>
          <w:sz w:val="24"/>
          <w:szCs w:val="24"/>
        </w:rPr>
        <w:t>22</w:t>
      </w:r>
      <w:r w:rsidR="00082329">
        <w:rPr>
          <w:rFonts w:ascii="Arial" w:hAnsi="Arial" w:cs="Arial"/>
          <w:sz w:val="24"/>
          <w:szCs w:val="24"/>
        </w:rPr>
        <w:t xml:space="preserve"> de </w:t>
      </w:r>
      <w:r w:rsidR="00EA7B18">
        <w:rPr>
          <w:rFonts w:ascii="Arial" w:hAnsi="Arial" w:cs="Arial"/>
          <w:sz w:val="24"/>
          <w:szCs w:val="24"/>
        </w:rPr>
        <w:t>março</w:t>
      </w:r>
      <w:r w:rsidR="00585869">
        <w:rPr>
          <w:rFonts w:ascii="Arial" w:hAnsi="Arial" w:cs="Arial"/>
          <w:sz w:val="24"/>
          <w:szCs w:val="24"/>
        </w:rPr>
        <w:t xml:space="preserve"> de</w:t>
      </w:r>
      <w:r w:rsidRPr="008E157D">
        <w:rPr>
          <w:rFonts w:ascii="Arial" w:hAnsi="Arial" w:cs="Arial"/>
          <w:sz w:val="24"/>
          <w:szCs w:val="24"/>
        </w:rPr>
        <w:t xml:space="preserve"> 20</w:t>
      </w:r>
      <w:r w:rsidR="00097466">
        <w:rPr>
          <w:rFonts w:ascii="Arial" w:hAnsi="Arial" w:cs="Arial"/>
          <w:sz w:val="24"/>
          <w:szCs w:val="24"/>
        </w:rPr>
        <w:t>2</w:t>
      </w:r>
      <w:r w:rsidR="00811BF0">
        <w:rPr>
          <w:rFonts w:ascii="Arial" w:hAnsi="Arial" w:cs="Arial"/>
          <w:sz w:val="24"/>
          <w:szCs w:val="24"/>
        </w:rPr>
        <w:t>2</w:t>
      </w:r>
      <w:r w:rsidRPr="008E157D">
        <w:rPr>
          <w:rFonts w:ascii="Arial" w:hAnsi="Arial" w:cs="Arial"/>
          <w:sz w:val="24"/>
          <w:szCs w:val="24"/>
        </w:rPr>
        <w:t xml:space="preserve">, às </w:t>
      </w:r>
      <w:r w:rsidR="00EC1FC3">
        <w:rPr>
          <w:rFonts w:ascii="Arial" w:hAnsi="Arial" w:cs="Arial"/>
          <w:sz w:val="24"/>
          <w:szCs w:val="24"/>
        </w:rPr>
        <w:t>13:00</w:t>
      </w:r>
      <w:r w:rsidRPr="008E157D">
        <w:rPr>
          <w:rFonts w:ascii="Arial" w:hAnsi="Arial" w:cs="Arial"/>
          <w:sz w:val="24"/>
          <w:szCs w:val="24"/>
        </w:rPr>
        <w:t xml:space="preserve"> horas.</w:t>
      </w:r>
    </w:p>
    <w:p w:rsidR="00B96774" w:rsidRPr="008E157D" w:rsidRDefault="00B96774" w:rsidP="00F406C4">
      <w:pPr>
        <w:spacing w:line="240" w:lineRule="auto"/>
        <w:jc w:val="both"/>
        <w:rPr>
          <w:rFonts w:ascii="Arial" w:hAnsi="Arial" w:cs="Arial"/>
          <w:sz w:val="24"/>
          <w:szCs w:val="24"/>
        </w:rPr>
      </w:pPr>
      <w:r w:rsidRPr="0084327D">
        <w:rPr>
          <w:rFonts w:ascii="Arial" w:hAnsi="Arial" w:cs="Arial"/>
          <w:b/>
          <w:sz w:val="24"/>
          <w:szCs w:val="24"/>
        </w:rPr>
        <w:t>LOCAL DE JULGAMENTO</w:t>
      </w:r>
      <w:r w:rsidRPr="008E157D">
        <w:rPr>
          <w:rFonts w:ascii="Arial" w:hAnsi="Arial" w:cs="Arial"/>
          <w:sz w:val="24"/>
          <w:szCs w:val="24"/>
        </w:rPr>
        <w:t xml:space="preserve">: </w:t>
      </w:r>
      <w:r w:rsidR="00EC1FC3">
        <w:rPr>
          <w:rFonts w:ascii="Arial" w:hAnsi="Arial" w:cs="Arial"/>
          <w:sz w:val="24"/>
          <w:szCs w:val="24"/>
        </w:rPr>
        <w:t xml:space="preserve">Secretaria Municipal de </w:t>
      </w:r>
      <w:r w:rsidR="0055093D">
        <w:rPr>
          <w:rFonts w:ascii="Arial" w:hAnsi="Arial" w:cs="Arial"/>
          <w:sz w:val="24"/>
          <w:szCs w:val="24"/>
        </w:rPr>
        <w:t xml:space="preserve">Educação </w:t>
      </w:r>
      <w:r w:rsidR="00EC1FC3">
        <w:rPr>
          <w:rFonts w:ascii="Arial" w:hAnsi="Arial" w:cs="Arial"/>
          <w:sz w:val="24"/>
          <w:szCs w:val="24"/>
        </w:rPr>
        <w:t>Perdões</w:t>
      </w:r>
    </w:p>
    <w:p w:rsidR="00B96774" w:rsidRPr="008E157D" w:rsidRDefault="00B96774" w:rsidP="00F406C4">
      <w:pPr>
        <w:spacing w:line="240" w:lineRule="auto"/>
        <w:jc w:val="both"/>
        <w:rPr>
          <w:rFonts w:ascii="Arial" w:hAnsi="Arial" w:cs="Arial"/>
          <w:sz w:val="24"/>
          <w:szCs w:val="24"/>
        </w:rPr>
      </w:pPr>
      <w:r w:rsidRPr="008E157D">
        <w:rPr>
          <w:rFonts w:ascii="Arial" w:hAnsi="Arial" w:cs="Arial"/>
          <w:sz w:val="24"/>
          <w:szCs w:val="24"/>
        </w:rPr>
        <w:t>Após conhecimento do texto do edital e anexos, as cópias dos mesmos poderão ser retiradas</w:t>
      </w:r>
    </w:p>
    <w:p w:rsidR="008E157D" w:rsidRDefault="008E157D" w:rsidP="00F406C4">
      <w:pPr>
        <w:spacing w:line="240" w:lineRule="auto"/>
        <w:jc w:val="both"/>
        <w:rPr>
          <w:rFonts w:ascii="Arial" w:hAnsi="Arial" w:cs="Arial"/>
          <w:sz w:val="24"/>
          <w:szCs w:val="24"/>
        </w:rPr>
      </w:pPr>
      <w:r w:rsidRPr="008E157D">
        <w:rPr>
          <w:rFonts w:ascii="Arial" w:hAnsi="Arial" w:cs="Arial"/>
          <w:sz w:val="24"/>
          <w:szCs w:val="24"/>
        </w:rPr>
        <w:t>Os documentos para habilitação, bem como a proposta, deverão ser entregues em envelopes separados, lacrados e com identificação externa do seu conteúdo no local e hora acima estipulados.</w:t>
      </w:r>
    </w:p>
    <w:p w:rsidR="008E157D" w:rsidRPr="0084327D" w:rsidRDefault="008E157D" w:rsidP="00F406C4">
      <w:pPr>
        <w:spacing w:line="240" w:lineRule="auto"/>
        <w:jc w:val="both"/>
        <w:rPr>
          <w:rFonts w:ascii="Arial" w:hAnsi="Arial" w:cs="Arial"/>
          <w:b/>
          <w:sz w:val="24"/>
          <w:szCs w:val="24"/>
        </w:rPr>
      </w:pPr>
      <w:r w:rsidRPr="0084327D">
        <w:rPr>
          <w:rFonts w:ascii="Arial" w:hAnsi="Arial" w:cs="Arial"/>
          <w:b/>
          <w:sz w:val="24"/>
          <w:szCs w:val="24"/>
        </w:rPr>
        <w:t>CLÁUSULA PRIMEIRA – DO OBJETO</w:t>
      </w:r>
    </w:p>
    <w:p w:rsidR="008E157D" w:rsidRDefault="008E157D" w:rsidP="00F406C4">
      <w:pPr>
        <w:spacing w:line="240" w:lineRule="auto"/>
        <w:jc w:val="both"/>
        <w:rPr>
          <w:rFonts w:ascii="Arial" w:hAnsi="Arial" w:cs="Arial"/>
          <w:sz w:val="24"/>
          <w:szCs w:val="24"/>
        </w:rPr>
      </w:pPr>
      <w:r>
        <w:rPr>
          <w:rFonts w:ascii="Arial" w:hAnsi="Arial" w:cs="Arial"/>
          <w:sz w:val="24"/>
          <w:szCs w:val="24"/>
        </w:rPr>
        <w:t xml:space="preserve">O objeto desta CHAMADA PÚBLICA é a aquisição de </w:t>
      </w:r>
      <w:r w:rsidR="0027628C">
        <w:rPr>
          <w:rFonts w:ascii="Arial" w:hAnsi="Arial" w:cs="Arial"/>
          <w:b/>
          <w:sz w:val="24"/>
          <w:szCs w:val="24"/>
        </w:rPr>
        <w:t>GÊ</w:t>
      </w:r>
      <w:r w:rsidRPr="0084327D">
        <w:rPr>
          <w:rFonts w:ascii="Arial" w:hAnsi="Arial" w:cs="Arial"/>
          <w:b/>
          <w:sz w:val="24"/>
          <w:szCs w:val="24"/>
        </w:rPr>
        <w:t>NEROS ALIMENTÍCIOS DA AGRICULTURA FAMILIAR PARA A ALIMENTAÇÃO ESCOLAR</w:t>
      </w:r>
      <w:r>
        <w:rPr>
          <w:rFonts w:ascii="Arial" w:hAnsi="Arial" w:cs="Arial"/>
          <w:sz w:val="24"/>
          <w:szCs w:val="24"/>
        </w:rPr>
        <w:t>, conforme especificação no Anexo I.</w:t>
      </w:r>
    </w:p>
    <w:p w:rsidR="008E157D" w:rsidRPr="0084327D" w:rsidRDefault="008E157D" w:rsidP="00F406C4">
      <w:pPr>
        <w:spacing w:line="240" w:lineRule="auto"/>
        <w:jc w:val="both"/>
        <w:rPr>
          <w:rFonts w:ascii="Arial" w:hAnsi="Arial" w:cs="Arial"/>
          <w:b/>
          <w:sz w:val="24"/>
          <w:szCs w:val="24"/>
        </w:rPr>
      </w:pPr>
      <w:r w:rsidRPr="0084327D">
        <w:rPr>
          <w:rFonts w:ascii="Arial" w:hAnsi="Arial" w:cs="Arial"/>
          <w:b/>
          <w:sz w:val="24"/>
          <w:szCs w:val="24"/>
        </w:rPr>
        <w:t>CLÁUSULA SEGUNDA – DAS CONDIÇÕES DE PARTICIPAÇÃO NA CHAMADA PÚBLICA</w:t>
      </w:r>
    </w:p>
    <w:p w:rsidR="008E157D" w:rsidRDefault="008E157D" w:rsidP="00F406C4">
      <w:pPr>
        <w:spacing w:line="240" w:lineRule="auto"/>
        <w:jc w:val="both"/>
        <w:rPr>
          <w:rFonts w:ascii="Arial" w:hAnsi="Arial" w:cs="Arial"/>
          <w:sz w:val="24"/>
          <w:szCs w:val="24"/>
        </w:rPr>
      </w:pPr>
      <w:r>
        <w:rPr>
          <w:rFonts w:ascii="Arial" w:hAnsi="Arial" w:cs="Arial"/>
          <w:sz w:val="24"/>
          <w:szCs w:val="24"/>
        </w:rPr>
        <w:t>2.1. Poderão participar desta chamada Pública os interessados que atenderem a todas as exigências constantes deste Edital.</w:t>
      </w:r>
    </w:p>
    <w:p w:rsidR="008E157D" w:rsidRPr="0014626D" w:rsidRDefault="008E157D" w:rsidP="00F406C4">
      <w:pPr>
        <w:spacing w:line="240" w:lineRule="auto"/>
        <w:jc w:val="both"/>
        <w:rPr>
          <w:rFonts w:ascii="Arial" w:hAnsi="Arial" w:cs="Arial"/>
          <w:sz w:val="24"/>
          <w:szCs w:val="24"/>
        </w:rPr>
      </w:pPr>
      <w:r w:rsidRPr="0014626D">
        <w:rPr>
          <w:rFonts w:ascii="Arial" w:hAnsi="Arial" w:cs="Arial"/>
          <w:sz w:val="24"/>
          <w:szCs w:val="24"/>
        </w:rPr>
        <w:t xml:space="preserve">2.2. </w:t>
      </w:r>
      <w:r w:rsidRPr="0084327D">
        <w:rPr>
          <w:rFonts w:ascii="Arial" w:hAnsi="Arial" w:cs="Arial"/>
          <w:b/>
          <w:sz w:val="24"/>
          <w:szCs w:val="24"/>
        </w:rPr>
        <w:t>Os Fornecedores serão</w:t>
      </w:r>
      <w:r w:rsidRPr="0014626D">
        <w:rPr>
          <w:rFonts w:ascii="Arial" w:hAnsi="Arial" w:cs="Arial"/>
          <w:sz w:val="24"/>
          <w:szCs w:val="24"/>
        </w:rPr>
        <w:t xml:space="preserve"> Agricultores Familiares e Empreendedores Familiares Rurais, detentores de Declaração de Aptidão ao Programa Nacional de Fortalecimento da Agricultura Familiar – DAP Jurídica, conforme a Lei da Agricultura Familiar nº 11326, de 24 de julho de 2006, e enquadrados no Programa Nacional de Fortalecimento da Agricultura Familiar – PRONAF, organizados em grupos formais e/ou informais.</w:t>
      </w:r>
    </w:p>
    <w:p w:rsidR="0016194B" w:rsidRPr="0016194B" w:rsidRDefault="008E157D" w:rsidP="0016194B">
      <w:pPr>
        <w:autoSpaceDE w:val="0"/>
        <w:autoSpaceDN w:val="0"/>
        <w:adjustRightInd w:val="0"/>
        <w:spacing w:after="0" w:line="240" w:lineRule="auto"/>
        <w:jc w:val="both"/>
        <w:rPr>
          <w:rFonts w:ascii="Arial" w:hAnsi="Arial" w:cs="Arial"/>
          <w:b/>
          <w:bCs/>
          <w:i/>
          <w:iCs/>
          <w:sz w:val="24"/>
          <w:szCs w:val="24"/>
        </w:rPr>
      </w:pPr>
      <w:r w:rsidRPr="0016194B">
        <w:rPr>
          <w:rFonts w:ascii="Arial" w:hAnsi="Arial" w:cs="Arial"/>
          <w:sz w:val="24"/>
          <w:szCs w:val="24"/>
        </w:rPr>
        <w:t xml:space="preserve">2.3. </w:t>
      </w:r>
      <w:r w:rsidR="0016194B" w:rsidRPr="0016194B">
        <w:rPr>
          <w:rFonts w:ascii="Arial" w:hAnsi="Arial" w:cs="Arial"/>
          <w:b/>
          <w:bCs/>
          <w:i/>
          <w:iCs/>
          <w:sz w:val="24"/>
          <w:szCs w:val="24"/>
        </w:rPr>
        <w:t>GRUPO FORMAL DE AGRICULTORES FAMILIARES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Os proponentes deverão apresentar no Envelope nº</w:t>
      </w:r>
      <w:r w:rsidR="00585869">
        <w:rPr>
          <w:rFonts w:ascii="Arial" w:hAnsi="Arial" w:cs="Arial"/>
          <w:sz w:val="24"/>
          <w:szCs w:val="24"/>
        </w:rPr>
        <w:t xml:space="preserve"> </w:t>
      </w:r>
      <w:r w:rsidRPr="0016194B">
        <w:rPr>
          <w:rFonts w:ascii="Arial" w:hAnsi="Arial" w:cs="Arial"/>
          <w:sz w:val="24"/>
          <w:szCs w:val="24"/>
        </w:rPr>
        <w:t xml:space="preserve">01 – HABILITAÇÃO </w:t>
      </w:r>
      <w:r w:rsidRPr="0016194B">
        <w:rPr>
          <w:rFonts w:ascii="Arial" w:hAnsi="Arial" w:cs="Arial"/>
          <w:b/>
          <w:bCs/>
          <w:sz w:val="24"/>
          <w:szCs w:val="24"/>
        </w:rPr>
        <w:t>– GRUPO FORMAL</w:t>
      </w:r>
      <w:r w:rsidRPr="0016194B">
        <w:rPr>
          <w:rFonts w:ascii="Arial" w:hAnsi="Arial" w:cs="Arial"/>
          <w:sz w:val="24"/>
          <w:szCs w:val="24"/>
        </w:rPr>
        <w:t>, os documentos abaixo enumerados, sob pena de inabilitação:</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a) Cópia do Estatuto e ata de posse da atual diretoria da entidade, registrado na Junta Comercial, no caso de cooperativas, ou Cartório de Registro Civil de Pessoas Jurídicas, no caso de associações.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Em se tratando de empreendimentos familiares, deverá ser apresentada cópia do Contrato Social,</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proofErr w:type="gramStart"/>
      <w:r w:rsidRPr="0016194B">
        <w:rPr>
          <w:rFonts w:ascii="Arial" w:hAnsi="Arial" w:cs="Arial"/>
          <w:sz w:val="24"/>
          <w:szCs w:val="24"/>
        </w:rPr>
        <w:t>registrado</w:t>
      </w:r>
      <w:proofErr w:type="gramEnd"/>
      <w:r w:rsidRPr="0016194B">
        <w:rPr>
          <w:rFonts w:ascii="Arial" w:hAnsi="Arial" w:cs="Arial"/>
          <w:sz w:val="24"/>
          <w:szCs w:val="24"/>
        </w:rPr>
        <w:t xml:space="preserve"> em Cartório de Registro Civil de Pessoas Jurídicas;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b) Prova de Inscrição no Cadastro Nacional de Pessoa Jurídica – CNPJ;</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c) Cópia da Declaração de Aptidão ao PRONAF – DAP Jurídica para associações e cooperativas;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lastRenderedPageBreak/>
        <w:t>d) Prova de Regularidade fiscal com a Fazenda Federal, ou Certidão Conjunta;</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e) Prova de Regularidade fiscal com a Seguridade Social – INSS;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f) Prova de Regularidade fiscal com o FGTS (Fundo de Garantia do Tempo de Serviço);</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g) Prova de Regularidade municipal;</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h) Prova de Regularidade fiscal com a fazenda estadual;</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i) Prova de Regularidade fiscal trabalhista;</w:t>
      </w:r>
    </w:p>
    <w:p w:rsidR="0014626D" w:rsidRPr="0016194B" w:rsidRDefault="0016194B" w:rsidP="0016194B">
      <w:pPr>
        <w:spacing w:line="240" w:lineRule="auto"/>
        <w:jc w:val="both"/>
        <w:rPr>
          <w:rFonts w:ascii="Arial" w:hAnsi="Arial" w:cs="Arial"/>
          <w:sz w:val="24"/>
          <w:szCs w:val="24"/>
        </w:rPr>
      </w:pPr>
      <w:r w:rsidRPr="0016194B">
        <w:rPr>
          <w:rFonts w:ascii="Arial" w:hAnsi="Arial" w:cs="Arial"/>
          <w:sz w:val="24"/>
          <w:szCs w:val="24"/>
        </w:rPr>
        <w:t>j) Projeto de Venda de Gêneros Alimentícios da Agricultura Familiar para Alimentação Escolar.</w:t>
      </w:r>
    </w:p>
    <w:p w:rsidR="0016194B" w:rsidRPr="0016194B" w:rsidRDefault="0016194B" w:rsidP="0016194B">
      <w:pPr>
        <w:autoSpaceDE w:val="0"/>
        <w:autoSpaceDN w:val="0"/>
        <w:adjustRightInd w:val="0"/>
        <w:spacing w:after="0" w:line="240" w:lineRule="auto"/>
        <w:jc w:val="both"/>
        <w:rPr>
          <w:rFonts w:ascii="Arial" w:hAnsi="Arial" w:cs="Arial"/>
          <w:b/>
          <w:bCs/>
          <w:i/>
          <w:iCs/>
          <w:sz w:val="24"/>
          <w:szCs w:val="24"/>
        </w:rPr>
      </w:pPr>
      <w:r w:rsidRPr="0016194B">
        <w:rPr>
          <w:rFonts w:ascii="Arial" w:hAnsi="Arial" w:cs="Arial"/>
          <w:b/>
          <w:bCs/>
          <w:i/>
          <w:iCs/>
          <w:sz w:val="24"/>
          <w:szCs w:val="24"/>
        </w:rPr>
        <w:t xml:space="preserve"> GRUPO INFORMAL DE AGRICULTORES FAMILIARES</w:t>
      </w:r>
    </w:p>
    <w:p w:rsidR="0016194B" w:rsidRPr="0016194B" w:rsidRDefault="0016194B" w:rsidP="0016194B">
      <w:pPr>
        <w:autoSpaceDE w:val="0"/>
        <w:autoSpaceDN w:val="0"/>
        <w:adjustRightInd w:val="0"/>
        <w:spacing w:after="0" w:line="240" w:lineRule="auto"/>
        <w:jc w:val="both"/>
        <w:rPr>
          <w:rFonts w:ascii="Arial" w:hAnsi="Arial" w:cs="Arial"/>
          <w:b/>
          <w:bCs/>
          <w:sz w:val="24"/>
          <w:szCs w:val="24"/>
        </w:rPr>
      </w:pPr>
      <w:r w:rsidRPr="0016194B">
        <w:rPr>
          <w:rFonts w:ascii="Arial" w:hAnsi="Arial" w:cs="Arial"/>
          <w:b/>
          <w:bCs/>
          <w:i/>
          <w:iCs/>
          <w:sz w:val="24"/>
          <w:szCs w:val="24"/>
        </w:rPr>
        <w:t xml:space="preserve">4.1 </w:t>
      </w:r>
      <w:r w:rsidRPr="0016194B">
        <w:rPr>
          <w:rFonts w:ascii="Arial" w:hAnsi="Arial" w:cs="Arial"/>
          <w:b/>
          <w:bCs/>
          <w:sz w:val="24"/>
          <w:szCs w:val="24"/>
        </w:rPr>
        <w:t xml:space="preserve">– </w:t>
      </w:r>
      <w:r w:rsidRPr="0016194B">
        <w:rPr>
          <w:rFonts w:ascii="Arial" w:hAnsi="Arial" w:cs="Arial"/>
          <w:sz w:val="24"/>
          <w:szCs w:val="24"/>
        </w:rPr>
        <w:t xml:space="preserve">Os proponentes deverão apresentar no Envelope nº 001 – HABILITAÇÃO </w:t>
      </w:r>
      <w:r w:rsidRPr="0016194B">
        <w:rPr>
          <w:rFonts w:ascii="Arial" w:hAnsi="Arial" w:cs="Arial"/>
          <w:b/>
          <w:bCs/>
          <w:sz w:val="24"/>
          <w:szCs w:val="24"/>
        </w:rPr>
        <w:t>– GRUPO</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b/>
          <w:bCs/>
          <w:sz w:val="24"/>
          <w:szCs w:val="24"/>
        </w:rPr>
        <w:t>INFORMAL</w:t>
      </w:r>
      <w:r w:rsidRPr="0016194B">
        <w:rPr>
          <w:rFonts w:ascii="Arial" w:hAnsi="Arial" w:cs="Arial"/>
          <w:sz w:val="24"/>
          <w:szCs w:val="24"/>
        </w:rPr>
        <w:t>, os documentos abaixo enumerados, sob pena de inabilitação:</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a) Cópia e original de inscrição no Cadastro de Pessoa Física (CPF);</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b) Cópia da DAP principal (Declaração de Aptidão ao Programa Nacional de Fortalecimento da</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Agricultura Familiar – PRONAF), ou extrato da DAP, de cada Agricultor Familiar participante;</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c) Projeto de Venda de Gêneros Alimentícios da Agricultura Familiar para Alimentação escolar</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(Anexo V, Resolução nº. 38/2009) elaborado conjuntamente entre o Grupo Informal e a Entidade</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Articuladora e assinado por todos os Agricultores Familiares participantes;</w:t>
      </w:r>
    </w:p>
    <w:p w:rsidR="0016194B" w:rsidRPr="0016194B" w:rsidRDefault="0016194B" w:rsidP="0016194B">
      <w:pPr>
        <w:autoSpaceDE w:val="0"/>
        <w:autoSpaceDN w:val="0"/>
        <w:adjustRightInd w:val="0"/>
        <w:spacing w:after="0" w:line="240" w:lineRule="auto"/>
        <w:jc w:val="both"/>
        <w:rPr>
          <w:rFonts w:ascii="Arial" w:hAnsi="Arial" w:cs="Arial"/>
          <w:sz w:val="24"/>
          <w:szCs w:val="24"/>
        </w:rPr>
      </w:pPr>
      <w:r w:rsidRPr="0016194B">
        <w:rPr>
          <w:rFonts w:ascii="Arial" w:hAnsi="Arial" w:cs="Arial"/>
          <w:sz w:val="24"/>
          <w:szCs w:val="24"/>
        </w:rPr>
        <w:t>d) certidão de regularidade municipal.</w:t>
      </w:r>
    </w:p>
    <w:p w:rsidR="0016194B" w:rsidRPr="0014626D" w:rsidRDefault="0016194B" w:rsidP="0016194B">
      <w:pPr>
        <w:spacing w:line="240" w:lineRule="auto"/>
        <w:jc w:val="both"/>
        <w:rPr>
          <w:rFonts w:ascii="Arial" w:hAnsi="Arial" w:cs="Arial"/>
          <w:sz w:val="24"/>
          <w:szCs w:val="24"/>
        </w:rPr>
      </w:pPr>
    </w:p>
    <w:p w:rsidR="0014626D" w:rsidRDefault="0014626D" w:rsidP="00F406C4">
      <w:pPr>
        <w:spacing w:line="240" w:lineRule="auto"/>
        <w:jc w:val="both"/>
        <w:rPr>
          <w:rFonts w:ascii="Arial" w:hAnsi="Arial" w:cs="Arial"/>
          <w:sz w:val="24"/>
          <w:szCs w:val="24"/>
        </w:rPr>
      </w:pPr>
      <w:r w:rsidRPr="0014626D">
        <w:rPr>
          <w:rFonts w:ascii="Arial" w:hAnsi="Arial" w:cs="Arial"/>
          <w:sz w:val="24"/>
          <w:szCs w:val="24"/>
        </w:rPr>
        <w:t>2.4. O formulário Padronizado de Projeto de Venda de Gêneros Alimentícios da Ag</w:t>
      </w:r>
      <w:r w:rsidR="00D45BB6">
        <w:rPr>
          <w:rFonts w:ascii="Arial" w:hAnsi="Arial" w:cs="Arial"/>
          <w:sz w:val="24"/>
          <w:szCs w:val="24"/>
        </w:rPr>
        <w:t>ricultura Familiar para Alimentação Escolar – Anexo II</w:t>
      </w:r>
      <w:r w:rsidR="0044674A">
        <w:rPr>
          <w:rFonts w:ascii="Arial" w:hAnsi="Arial" w:cs="Arial"/>
          <w:sz w:val="24"/>
          <w:szCs w:val="24"/>
        </w:rPr>
        <w:t>, como também as documentações citadas no item anterior será acondicionado em envelope lacrado no qual se identifiquem, externamente, o nome da licitante, o número da Chamada Pública e o tipo de envelope, conforme modelo:</w:t>
      </w:r>
    </w:p>
    <w:p w:rsidR="0044674A" w:rsidRPr="0084327D" w:rsidRDefault="0044674A" w:rsidP="00F406C4">
      <w:pPr>
        <w:spacing w:line="240" w:lineRule="auto"/>
        <w:jc w:val="both"/>
        <w:rPr>
          <w:rFonts w:ascii="Arial" w:hAnsi="Arial" w:cs="Arial"/>
          <w:b/>
          <w:sz w:val="24"/>
          <w:szCs w:val="24"/>
        </w:rPr>
      </w:pPr>
      <w:r w:rsidRPr="0084327D">
        <w:rPr>
          <w:rFonts w:ascii="Arial" w:hAnsi="Arial" w:cs="Arial"/>
          <w:b/>
          <w:sz w:val="24"/>
          <w:szCs w:val="24"/>
        </w:rPr>
        <w:t>1- ENVELOPE DE DOCUMENTAÇÃO</w:t>
      </w:r>
    </w:p>
    <w:p w:rsidR="0044674A" w:rsidRDefault="0044674A" w:rsidP="00F406C4">
      <w:pPr>
        <w:spacing w:line="240" w:lineRule="auto"/>
        <w:jc w:val="both"/>
        <w:rPr>
          <w:rFonts w:ascii="Arial" w:hAnsi="Arial" w:cs="Arial"/>
          <w:sz w:val="24"/>
          <w:szCs w:val="24"/>
        </w:rPr>
      </w:pPr>
      <w:r>
        <w:rPr>
          <w:rFonts w:ascii="Arial" w:hAnsi="Arial" w:cs="Arial"/>
          <w:sz w:val="24"/>
          <w:szCs w:val="24"/>
        </w:rPr>
        <w:t xml:space="preserve">À </w:t>
      </w:r>
      <w:r w:rsidR="00EC1FC3">
        <w:rPr>
          <w:rFonts w:ascii="Arial" w:hAnsi="Arial" w:cs="Arial"/>
          <w:sz w:val="24"/>
          <w:szCs w:val="24"/>
        </w:rPr>
        <w:t>Prefeitura Municipal de Perdões</w:t>
      </w:r>
    </w:p>
    <w:p w:rsidR="0044674A" w:rsidRDefault="0044674A" w:rsidP="00F406C4">
      <w:pPr>
        <w:spacing w:line="240" w:lineRule="auto"/>
        <w:jc w:val="both"/>
        <w:rPr>
          <w:rFonts w:ascii="Arial" w:hAnsi="Arial" w:cs="Arial"/>
          <w:sz w:val="24"/>
          <w:szCs w:val="24"/>
        </w:rPr>
      </w:pPr>
      <w:r w:rsidRPr="0084327D">
        <w:rPr>
          <w:rFonts w:ascii="Arial" w:hAnsi="Arial" w:cs="Arial"/>
          <w:b/>
          <w:sz w:val="24"/>
          <w:szCs w:val="24"/>
        </w:rPr>
        <w:t>Chamada Pública</w:t>
      </w:r>
      <w:r w:rsidR="001D7217">
        <w:rPr>
          <w:rFonts w:ascii="Arial" w:hAnsi="Arial" w:cs="Arial"/>
          <w:sz w:val="24"/>
          <w:szCs w:val="24"/>
        </w:rPr>
        <w:t xml:space="preserve"> nº </w:t>
      </w:r>
      <w:r w:rsidR="00097466">
        <w:rPr>
          <w:rFonts w:ascii="Arial" w:hAnsi="Arial" w:cs="Arial"/>
          <w:sz w:val="24"/>
          <w:szCs w:val="24"/>
        </w:rPr>
        <w:t>01/202</w:t>
      </w:r>
      <w:r w:rsidR="00811BF0">
        <w:rPr>
          <w:rFonts w:ascii="Arial" w:hAnsi="Arial" w:cs="Arial"/>
          <w:sz w:val="24"/>
          <w:szCs w:val="24"/>
        </w:rPr>
        <w:t>2</w:t>
      </w:r>
    </w:p>
    <w:p w:rsidR="00542C43" w:rsidRDefault="0044674A" w:rsidP="00F406C4">
      <w:pPr>
        <w:spacing w:line="240" w:lineRule="auto"/>
        <w:jc w:val="both"/>
        <w:rPr>
          <w:rFonts w:ascii="Arial" w:hAnsi="Arial" w:cs="Arial"/>
          <w:sz w:val="24"/>
          <w:szCs w:val="24"/>
        </w:rPr>
      </w:pPr>
      <w:r>
        <w:rPr>
          <w:rFonts w:ascii="Arial" w:hAnsi="Arial" w:cs="Arial"/>
          <w:sz w:val="24"/>
          <w:szCs w:val="24"/>
        </w:rPr>
        <w:t>Participante: Razão Social/Nome</w:t>
      </w:r>
    </w:p>
    <w:p w:rsidR="0044674A" w:rsidRPr="0084327D" w:rsidRDefault="0044674A" w:rsidP="00F406C4">
      <w:pPr>
        <w:spacing w:line="240" w:lineRule="auto"/>
        <w:jc w:val="both"/>
        <w:rPr>
          <w:rFonts w:ascii="Arial" w:hAnsi="Arial" w:cs="Arial"/>
          <w:b/>
          <w:sz w:val="24"/>
          <w:szCs w:val="24"/>
        </w:rPr>
      </w:pPr>
      <w:r w:rsidRPr="0084327D">
        <w:rPr>
          <w:rFonts w:ascii="Arial" w:hAnsi="Arial" w:cs="Arial"/>
          <w:b/>
          <w:sz w:val="24"/>
          <w:szCs w:val="24"/>
        </w:rPr>
        <w:t>2 – ENVELOPE DE PROPOSTA</w:t>
      </w:r>
    </w:p>
    <w:p w:rsidR="0044674A" w:rsidRDefault="0044674A" w:rsidP="00F406C4">
      <w:pPr>
        <w:spacing w:line="240" w:lineRule="auto"/>
        <w:jc w:val="both"/>
        <w:rPr>
          <w:rFonts w:ascii="Arial" w:hAnsi="Arial" w:cs="Arial"/>
          <w:sz w:val="24"/>
          <w:szCs w:val="24"/>
        </w:rPr>
      </w:pPr>
      <w:r>
        <w:rPr>
          <w:rFonts w:ascii="Arial" w:hAnsi="Arial" w:cs="Arial"/>
          <w:sz w:val="24"/>
          <w:szCs w:val="24"/>
        </w:rPr>
        <w:t xml:space="preserve">À </w:t>
      </w:r>
      <w:r w:rsidR="00EC1FC3">
        <w:rPr>
          <w:rFonts w:ascii="Arial" w:hAnsi="Arial" w:cs="Arial"/>
          <w:sz w:val="24"/>
          <w:szCs w:val="24"/>
        </w:rPr>
        <w:t>Prefeitura Municipal de Perdões</w:t>
      </w:r>
    </w:p>
    <w:p w:rsidR="00542C43" w:rsidRDefault="00542C43" w:rsidP="00134191">
      <w:pPr>
        <w:rPr>
          <w:rFonts w:ascii="Arial" w:hAnsi="Arial" w:cs="Arial"/>
          <w:sz w:val="24"/>
          <w:szCs w:val="24"/>
        </w:rPr>
      </w:pPr>
      <w:r w:rsidRPr="0084327D">
        <w:rPr>
          <w:rFonts w:ascii="Arial" w:hAnsi="Arial" w:cs="Arial"/>
          <w:b/>
          <w:sz w:val="24"/>
          <w:szCs w:val="24"/>
        </w:rPr>
        <w:t>Chamada Pública</w:t>
      </w:r>
      <w:r w:rsidR="001D7217">
        <w:rPr>
          <w:rFonts w:ascii="Arial" w:hAnsi="Arial" w:cs="Arial"/>
          <w:sz w:val="24"/>
          <w:szCs w:val="24"/>
        </w:rPr>
        <w:t xml:space="preserve"> </w:t>
      </w:r>
      <w:r w:rsidR="00542937">
        <w:rPr>
          <w:rFonts w:ascii="Arial" w:hAnsi="Arial" w:cs="Arial"/>
          <w:sz w:val="24"/>
          <w:szCs w:val="24"/>
        </w:rPr>
        <w:t xml:space="preserve">nº </w:t>
      </w:r>
      <w:r w:rsidR="00097466">
        <w:rPr>
          <w:rFonts w:ascii="Arial" w:hAnsi="Arial" w:cs="Arial"/>
          <w:sz w:val="24"/>
          <w:szCs w:val="24"/>
        </w:rPr>
        <w:t>01/202</w:t>
      </w:r>
      <w:r w:rsidR="00811BF0">
        <w:rPr>
          <w:rFonts w:ascii="Arial" w:hAnsi="Arial" w:cs="Arial"/>
          <w:sz w:val="24"/>
          <w:szCs w:val="24"/>
        </w:rPr>
        <w:t>2</w:t>
      </w:r>
    </w:p>
    <w:p w:rsidR="00542C43" w:rsidRDefault="00542C43" w:rsidP="00F406C4">
      <w:pPr>
        <w:spacing w:line="240" w:lineRule="auto"/>
        <w:jc w:val="both"/>
        <w:rPr>
          <w:rFonts w:ascii="Arial" w:hAnsi="Arial" w:cs="Arial"/>
          <w:sz w:val="24"/>
          <w:szCs w:val="24"/>
        </w:rPr>
      </w:pPr>
      <w:r>
        <w:rPr>
          <w:rFonts w:ascii="Arial" w:hAnsi="Arial" w:cs="Arial"/>
          <w:sz w:val="24"/>
          <w:szCs w:val="24"/>
        </w:rPr>
        <w:t>Participante: Razão Social/Nome</w:t>
      </w:r>
    </w:p>
    <w:p w:rsidR="00542C43" w:rsidRPr="0084327D" w:rsidRDefault="00542C43" w:rsidP="00F406C4">
      <w:pPr>
        <w:spacing w:line="240" w:lineRule="auto"/>
        <w:jc w:val="both"/>
        <w:rPr>
          <w:rFonts w:ascii="Arial" w:hAnsi="Arial" w:cs="Arial"/>
          <w:b/>
          <w:sz w:val="24"/>
          <w:szCs w:val="24"/>
        </w:rPr>
      </w:pPr>
      <w:r w:rsidRPr="0084327D">
        <w:rPr>
          <w:rFonts w:ascii="Arial" w:hAnsi="Arial" w:cs="Arial"/>
          <w:b/>
          <w:sz w:val="24"/>
          <w:szCs w:val="24"/>
        </w:rPr>
        <w:t>CLÁUSULA TERCEIRA – DOS PROCEDIMENTOS DE RECEBIMENTO E JULGAMENTO</w:t>
      </w:r>
    </w:p>
    <w:p w:rsidR="00542C43" w:rsidRDefault="00542C43" w:rsidP="00F406C4">
      <w:pPr>
        <w:spacing w:line="240" w:lineRule="auto"/>
        <w:jc w:val="both"/>
        <w:rPr>
          <w:rFonts w:ascii="Arial" w:hAnsi="Arial" w:cs="Arial"/>
          <w:sz w:val="24"/>
          <w:szCs w:val="24"/>
        </w:rPr>
      </w:pPr>
      <w:r>
        <w:rPr>
          <w:rFonts w:ascii="Arial" w:hAnsi="Arial" w:cs="Arial"/>
          <w:sz w:val="24"/>
          <w:szCs w:val="24"/>
        </w:rPr>
        <w:t xml:space="preserve">3.1. Na análise das propostas e na aquisição, deverão ser priorizadas as propostas de grupos do município. Em não se obtendo as quantidades necessárias, estas poderão </w:t>
      </w:r>
      <w:proofErr w:type="gramStart"/>
      <w:r>
        <w:rPr>
          <w:rFonts w:ascii="Arial" w:hAnsi="Arial" w:cs="Arial"/>
          <w:sz w:val="24"/>
          <w:szCs w:val="24"/>
        </w:rPr>
        <w:t>ser  complementadas</w:t>
      </w:r>
      <w:proofErr w:type="gramEnd"/>
      <w:r>
        <w:rPr>
          <w:rFonts w:ascii="Arial" w:hAnsi="Arial" w:cs="Arial"/>
          <w:sz w:val="24"/>
          <w:szCs w:val="24"/>
        </w:rPr>
        <w:t xml:space="preserve"> com propostas de grupos da região, do território rural, do estado e do país, nesta ordem de prioridade.</w:t>
      </w:r>
    </w:p>
    <w:p w:rsidR="00542C43" w:rsidRPr="0084327D" w:rsidRDefault="00542C43" w:rsidP="00F406C4">
      <w:pPr>
        <w:spacing w:line="240" w:lineRule="auto"/>
        <w:jc w:val="both"/>
        <w:rPr>
          <w:rFonts w:ascii="Arial" w:hAnsi="Arial" w:cs="Arial"/>
          <w:b/>
          <w:sz w:val="24"/>
          <w:szCs w:val="24"/>
        </w:rPr>
      </w:pPr>
      <w:r w:rsidRPr="0084327D">
        <w:rPr>
          <w:rFonts w:ascii="Arial" w:hAnsi="Arial" w:cs="Arial"/>
          <w:b/>
          <w:sz w:val="24"/>
          <w:szCs w:val="24"/>
        </w:rPr>
        <w:t>3.2. Não serão recebidas documentações e proposta</w:t>
      </w:r>
      <w:r w:rsidR="0027628C">
        <w:rPr>
          <w:rFonts w:ascii="Arial" w:hAnsi="Arial" w:cs="Arial"/>
          <w:b/>
          <w:sz w:val="24"/>
          <w:szCs w:val="24"/>
        </w:rPr>
        <w:t>s</w:t>
      </w:r>
      <w:r w:rsidRPr="0084327D">
        <w:rPr>
          <w:rFonts w:ascii="Arial" w:hAnsi="Arial" w:cs="Arial"/>
          <w:b/>
          <w:sz w:val="24"/>
          <w:szCs w:val="24"/>
        </w:rPr>
        <w:t xml:space="preserve"> fora do prazo estabelecido neste Edital.</w:t>
      </w:r>
    </w:p>
    <w:p w:rsidR="00542C43" w:rsidRDefault="00542C43" w:rsidP="00F406C4">
      <w:pPr>
        <w:spacing w:line="240" w:lineRule="auto"/>
        <w:jc w:val="both"/>
        <w:rPr>
          <w:rFonts w:ascii="Arial" w:hAnsi="Arial" w:cs="Arial"/>
          <w:sz w:val="24"/>
          <w:szCs w:val="24"/>
        </w:rPr>
      </w:pPr>
      <w:r>
        <w:rPr>
          <w:rFonts w:ascii="Arial" w:hAnsi="Arial" w:cs="Arial"/>
          <w:sz w:val="24"/>
          <w:szCs w:val="24"/>
        </w:rPr>
        <w:t>3.3. Os produtos da Agricultura Familiar e dos Empreendedores Familiares Rurais a serem forneci</w:t>
      </w:r>
      <w:r w:rsidR="00512A9C">
        <w:rPr>
          <w:rFonts w:ascii="Arial" w:hAnsi="Arial" w:cs="Arial"/>
          <w:sz w:val="24"/>
          <w:szCs w:val="24"/>
        </w:rPr>
        <w:t>dos para Alimentação Escolar serão gêneros alimentícios, priorizando, sempre que possível, os alimentos orgânicos e/ou agroecológicos.</w:t>
      </w:r>
    </w:p>
    <w:p w:rsidR="00512A9C" w:rsidRDefault="00512A9C" w:rsidP="00F406C4">
      <w:pPr>
        <w:spacing w:line="240" w:lineRule="auto"/>
        <w:jc w:val="both"/>
        <w:rPr>
          <w:rFonts w:ascii="Arial" w:hAnsi="Arial" w:cs="Arial"/>
          <w:sz w:val="24"/>
          <w:szCs w:val="24"/>
        </w:rPr>
      </w:pPr>
      <w:r>
        <w:rPr>
          <w:rFonts w:ascii="Arial" w:hAnsi="Arial" w:cs="Arial"/>
          <w:sz w:val="24"/>
          <w:szCs w:val="24"/>
        </w:rPr>
        <w:lastRenderedPageBreak/>
        <w:t xml:space="preserve">3.4.  Na definição dos preços para a aquisição dos gêneros alimentícios da Agricultura Familiar e dos Empreendedores Familiares Rurais, a </w:t>
      </w:r>
      <w:r w:rsidR="0084493A">
        <w:rPr>
          <w:rFonts w:ascii="Arial" w:hAnsi="Arial" w:cs="Arial"/>
          <w:sz w:val="24"/>
          <w:szCs w:val="24"/>
        </w:rPr>
        <w:t>Prefeitura Municipal</w:t>
      </w:r>
      <w:r>
        <w:rPr>
          <w:rFonts w:ascii="Arial" w:hAnsi="Arial" w:cs="Arial"/>
          <w:sz w:val="24"/>
          <w:szCs w:val="24"/>
        </w:rPr>
        <w:t xml:space="preserve">, considerará os critérios determinados </w:t>
      </w:r>
      <w:r w:rsidR="0027628C">
        <w:rPr>
          <w:rFonts w:ascii="Arial" w:hAnsi="Arial" w:cs="Arial"/>
          <w:sz w:val="24"/>
          <w:szCs w:val="24"/>
        </w:rPr>
        <w:t xml:space="preserve">no </w:t>
      </w:r>
      <w:r>
        <w:rPr>
          <w:rFonts w:ascii="Arial" w:hAnsi="Arial" w:cs="Arial"/>
          <w:sz w:val="24"/>
          <w:szCs w:val="24"/>
        </w:rPr>
        <w:t>artigo 23 da Resolução nº 38/2009 do FNDE</w:t>
      </w:r>
    </w:p>
    <w:p w:rsidR="00512A9C" w:rsidRDefault="00512A9C" w:rsidP="00F406C4">
      <w:pPr>
        <w:spacing w:line="240" w:lineRule="auto"/>
        <w:jc w:val="both"/>
        <w:rPr>
          <w:rFonts w:ascii="Arial" w:hAnsi="Arial" w:cs="Arial"/>
          <w:sz w:val="24"/>
          <w:szCs w:val="24"/>
        </w:rPr>
      </w:pPr>
      <w:r>
        <w:rPr>
          <w:rFonts w:ascii="Arial" w:hAnsi="Arial" w:cs="Arial"/>
          <w:sz w:val="24"/>
          <w:szCs w:val="24"/>
        </w:rPr>
        <w:t>3.5. No caso</w:t>
      </w:r>
      <w:r w:rsidR="001E291C">
        <w:rPr>
          <w:rFonts w:ascii="Arial" w:hAnsi="Arial" w:cs="Arial"/>
          <w:sz w:val="24"/>
          <w:szCs w:val="24"/>
        </w:rPr>
        <w:t xml:space="preserve"> de existência de mais de um Grupo Formal ou Informal participante do processo de aquisição para a alimentação escolar, deve-se priorizar o fornecedor do âmbito local, desde que os preços sejam compatíveis com os vigentes no mercado local, resguardadas as condições previstas nos</w:t>
      </w:r>
      <w:r w:rsidR="00E51A2D">
        <w:rPr>
          <w:rFonts w:ascii="Arial" w:hAnsi="Arial" w:cs="Arial"/>
          <w:sz w:val="24"/>
          <w:szCs w:val="24"/>
        </w:rPr>
        <w:t xml:space="preserve"> §§ 1º e 2º, do artigo 14, da Lei nº 11.947/2009.</w:t>
      </w:r>
    </w:p>
    <w:p w:rsidR="00E51A2D" w:rsidRPr="0084327D" w:rsidRDefault="00E51A2D" w:rsidP="00F406C4">
      <w:pPr>
        <w:spacing w:line="240" w:lineRule="auto"/>
        <w:jc w:val="both"/>
        <w:rPr>
          <w:rFonts w:ascii="Arial" w:hAnsi="Arial" w:cs="Arial"/>
          <w:b/>
          <w:sz w:val="24"/>
          <w:szCs w:val="24"/>
        </w:rPr>
      </w:pPr>
      <w:r w:rsidRPr="0084327D">
        <w:rPr>
          <w:rFonts w:ascii="Arial" w:hAnsi="Arial" w:cs="Arial"/>
          <w:b/>
          <w:sz w:val="24"/>
          <w:szCs w:val="24"/>
        </w:rPr>
        <w:t>3.6. O limite individual de venda do Agricultor Familiar e do Empreendedor Familiar Rural para a alimentação escolar deverá respeitar o valor máximo de R$</w:t>
      </w:r>
      <w:r w:rsidR="004A2B34">
        <w:rPr>
          <w:rFonts w:ascii="Arial" w:hAnsi="Arial" w:cs="Arial"/>
          <w:b/>
          <w:sz w:val="24"/>
          <w:szCs w:val="24"/>
        </w:rPr>
        <w:t>20.</w:t>
      </w:r>
      <w:r w:rsidRPr="0084327D">
        <w:rPr>
          <w:rFonts w:ascii="Arial" w:hAnsi="Arial" w:cs="Arial"/>
          <w:b/>
          <w:sz w:val="24"/>
          <w:szCs w:val="24"/>
        </w:rPr>
        <w:t>000,00 (</w:t>
      </w:r>
      <w:r w:rsidR="004A2B34">
        <w:rPr>
          <w:rFonts w:ascii="Arial" w:hAnsi="Arial" w:cs="Arial"/>
          <w:b/>
          <w:sz w:val="24"/>
          <w:szCs w:val="24"/>
        </w:rPr>
        <w:t>vinte</w:t>
      </w:r>
      <w:r w:rsidRPr="0084327D">
        <w:rPr>
          <w:rFonts w:ascii="Arial" w:hAnsi="Arial" w:cs="Arial"/>
          <w:b/>
          <w:sz w:val="24"/>
          <w:szCs w:val="24"/>
        </w:rPr>
        <w:t xml:space="preserve"> mil reais), por DAP/ano, conforme estipula o art. 24 Resolução/CD/FNDE nº38/09</w:t>
      </w:r>
    </w:p>
    <w:p w:rsidR="00E51A2D" w:rsidRPr="0084327D" w:rsidRDefault="00E51A2D" w:rsidP="00F406C4">
      <w:pPr>
        <w:spacing w:line="240" w:lineRule="auto"/>
        <w:jc w:val="both"/>
        <w:rPr>
          <w:rFonts w:ascii="Arial" w:hAnsi="Arial" w:cs="Arial"/>
          <w:b/>
          <w:sz w:val="24"/>
          <w:szCs w:val="24"/>
        </w:rPr>
      </w:pPr>
      <w:r w:rsidRPr="0084327D">
        <w:rPr>
          <w:rFonts w:ascii="Arial" w:hAnsi="Arial" w:cs="Arial"/>
          <w:b/>
          <w:sz w:val="24"/>
          <w:szCs w:val="24"/>
        </w:rPr>
        <w:t xml:space="preserve">CLÁUSULA </w:t>
      </w:r>
      <w:r w:rsidR="00914407" w:rsidRPr="0084327D">
        <w:rPr>
          <w:rFonts w:ascii="Arial" w:hAnsi="Arial" w:cs="Arial"/>
          <w:b/>
          <w:sz w:val="24"/>
          <w:szCs w:val="24"/>
        </w:rPr>
        <w:t>QUARTA – DOS RECURSOS ADMINISTRATIVOS</w:t>
      </w:r>
    </w:p>
    <w:p w:rsidR="0005689A" w:rsidRDefault="00914407" w:rsidP="00F406C4">
      <w:pPr>
        <w:spacing w:line="240" w:lineRule="auto"/>
        <w:jc w:val="both"/>
        <w:rPr>
          <w:rFonts w:ascii="Arial" w:hAnsi="Arial" w:cs="Arial"/>
          <w:sz w:val="24"/>
          <w:szCs w:val="24"/>
        </w:rPr>
      </w:pPr>
      <w:r>
        <w:rPr>
          <w:rFonts w:ascii="Arial" w:hAnsi="Arial" w:cs="Arial"/>
          <w:sz w:val="24"/>
          <w:szCs w:val="24"/>
        </w:rPr>
        <w:t>4.1. Declarados</w:t>
      </w:r>
      <w:r w:rsidR="0005689A">
        <w:rPr>
          <w:rFonts w:ascii="Arial" w:hAnsi="Arial" w:cs="Arial"/>
          <w:sz w:val="24"/>
          <w:szCs w:val="24"/>
        </w:rPr>
        <w:t xml:space="preserve"> os vencedores habilitados qualquer participante poderá manifestar até o primeiro dia útil </w:t>
      </w:r>
      <w:proofErr w:type="spellStart"/>
      <w:r w:rsidR="0005689A">
        <w:rPr>
          <w:rFonts w:ascii="Arial" w:hAnsi="Arial" w:cs="Arial"/>
          <w:sz w:val="24"/>
          <w:szCs w:val="24"/>
        </w:rPr>
        <w:t>subseqüente</w:t>
      </w:r>
      <w:proofErr w:type="spellEnd"/>
      <w:r w:rsidR="0005689A">
        <w:rPr>
          <w:rFonts w:ascii="Arial" w:hAnsi="Arial" w:cs="Arial"/>
          <w:sz w:val="24"/>
          <w:szCs w:val="24"/>
        </w:rPr>
        <w:t xml:space="preserve"> a divulgação da decisão, sendo-lhe assegurado vista imediata dos autos, mediante solicitação oficial.</w:t>
      </w:r>
    </w:p>
    <w:p w:rsidR="0005689A" w:rsidRDefault="0005689A" w:rsidP="00F406C4">
      <w:pPr>
        <w:spacing w:line="240" w:lineRule="auto"/>
        <w:jc w:val="both"/>
        <w:rPr>
          <w:rFonts w:ascii="Arial" w:hAnsi="Arial" w:cs="Arial"/>
          <w:sz w:val="24"/>
          <w:szCs w:val="24"/>
        </w:rPr>
      </w:pPr>
      <w:r>
        <w:rPr>
          <w:rFonts w:ascii="Arial" w:hAnsi="Arial" w:cs="Arial"/>
          <w:sz w:val="24"/>
          <w:szCs w:val="24"/>
        </w:rPr>
        <w:t>4.2. A falta de manifestação imediata e motivada do participante quanto ao resultado do certame, importará preclusão do direito de recurso.</w:t>
      </w:r>
    </w:p>
    <w:p w:rsidR="0005689A" w:rsidRPr="0084327D" w:rsidRDefault="0027628C" w:rsidP="00F406C4">
      <w:pPr>
        <w:spacing w:line="240" w:lineRule="auto"/>
        <w:jc w:val="both"/>
        <w:rPr>
          <w:rFonts w:ascii="Arial" w:hAnsi="Arial" w:cs="Arial"/>
          <w:b/>
          <w:sz w:val="24"/>
          <w:szCs w:val="24"/>
        </w:rPr>
      </w:pPr>
      <w:r>
        <w:rPr>
          <w:rFonts w:ascii="Arial" w:hAnsi="Arial" w:cs="Arial"/>
          <w:b/>
          <w:sz w:val="24"/>
          <w:szCs w:val="24"/>
        </w:rPr>
        <w:t>CLAUSULA</w:t>
      </w:r>
      <w:r w:rsidR="0005689A" w:rsidRPr="0084327D">
        <w:rPr>
          <w:rFonts w:ascii="Arial" w:hAnsi="Arial" w:cs="Arial"/>
          <w:b/>
          <w:sz w:val="24"/>
          <w:szCs w:val="24"/>
        </w:rPr>
        <w:t xml:space="preserve"> QUINTA – DAS SANÇÕES ADMINISTRATIVAS</w:t>
      </w:r>
    </w:p>
    <w:p w:rsidR="00F84E06" w:rsidRDefault="0005689A" w:rsidP="00F406C4">
      <w:pPr>
        <w:spacing w:line="240" w:lineRule="auto"/>
        <w:jc w:val="both"/>
        <w:rPr>
          <w:rFonts w:ascii="Arial" w:hAnsi="Arial" w:cs="Arial"/>
          <w:sz w:val="24"/>
          <w:szCs w:val="24"/>
        </w:rPr>
      </w:pPr>
      <w:r>
        <w:rPr>
          <w:rFonts w:ascii="Arial" w:hAnsi="Arial" w:cs="Arial"/>
          <w:sz w:val="24"/>
          <w:szCs w:val="24"/>
        </w:rPr>
        <w:t>5.1. O não comparecimento do participante vencedor para assinatura do contrato no prazo estabelecido, assim como aquele que não cumprir o prazo de entrega aqui estipulado, terá caracterizado o descumprimento</w:t>
      </w:r>
      <w:r w:rsidR="00F84E06">
        <w:rPr>
          <w:rFonts w:ascii="Arial" w:hAnsi="Arial" w:cs="Arial"/>
          <w:sz w:val="24"/>
          <w:szCs w:val="24"/>
        </w:rPr>
        <w:t xml:space="preserve"> total da obrigação assumida com a proposta, ficando sujeita às sanções legais cabíveis.</w:t>
      </w:r>
    </w:p>
    <w:p w:rsidR="00F84E06" w:rsidRDefault="0027628C" w:rsidP="00F406C4">
      <w:pPr>
        <w:spacing w:line="240" w:lineRule="auto"/>
        <w:jc w:val="both"/>
        <w:rPr>
          <w:rFonts w:ascii="Arial" w:hAnsi="Arial" w:cs="Arial"/>
          <w:sz w:val="24"/>
          <w:szCs w:val="24"/>
        </w:rPr>
      </w:pPr>
      <w:r>
        <w:rPr>
          <w:rFonts w:ascii="Arial" w:hAnsi="Arial" w:cs="Arial"/>
          <w:sz w:val="24"/>
          <w:szCs w:val="24"/>
        </w:rPr>
        <w:t>5.2. As penalidades serão</w:t>
      </w:r>
      <w:r w:rsidR="00F84E06">
        <w:rPr>
          <w:rFonts w:ascii="Arial" w:hAnsi="Arial" w:cs="Arial"/>
          <w:sz w:val="24"/>
          <w:szCs w:val="24"/>
        </w:rPr>
        <w:t xml:space="preserve"> registradas, sem prejuízo das multas previstas neste Edital e das demais cominações legais.</w:t>
      </w:r>
    </w:p>
    <w:p w:rsidR="00914407" w:rsidRDefault="00F84E06" w:rsidP="00F406C4">
      <w:pPr>
        <w:spacing w:line="240" w:lineRule="auto"/>
        <w:jc w:val="both"/>
        <w:rPr>
          <w:rFonts w:ascii="Arial" w:hAnsi="Arial" w:cs="Arial"/>
          <w:b/>
          <w:sz w:val="24"/>
          <w:szCs w:val="24"/>
        </w:rPr>
      </w:pPr>
      <w:r w:rsidRPr="001670B6">
        <w:rPr>
          <w:rFonts w:ascii="Arial" w:hAnsi="Arial" w:cs="Arial"/>
          <w:b/>
          <w:sz w:val="24"/>
          <w:szCs w:val="24"/>
        </w:rPr>
        <w:t>5.3</w:t>
      </w:r>
      <w:r>
        <w:rPr>
          <w:rFonts w:ascii="Arial" w:hAnsi="Arial" w:cs="Arial"/>
          <w:sz w:val="24"/>
          <w:szCs w:val="24"/>
        </w:rPr>
        <w:t xml:space="preserve">. </w:t>
      </w:r>
      <w:r w:rsidRPr="001670B6">
        <w:rPr>
          <w:rFonts w:ascii="Arial" w:hAnsi="Arial" w:cs="Arial"/>
          <w:b/>
          <w:sz w:val="24"/>
          <w:szCs w:val="24"/>
        </w:rPr>
        <w:t>Em caso de atraso na entrega do material, objeto desta Chamada Pública, poderá ser aplicado à Contratada multa moratória de valor equivalente a até 1% (um por</w:t>
      </w:r>
      <w:r w:rsidR="0005689A">
        <w:rPr>
          <w:rFonts w:ascii="Arial" w:hAnsi="Arial" w:cs="Arial"/>
          <w:sz w:val="24"/>
          <w:szCs w:val="24"/>
        </w:rPr>
        <w:t xml:space="preserve"> </w:t>
      </w:r>
      <w:r w:rsidR="001670B6">
        <w:rPr>
          <w:rFonts w:ascii="Arial" w:hAnsi="Arial" w:cs="Arial"/>
          <w:b/>
          <w:sz w:val="24"/>
          <w:szCs w:val="24"/>
        </w:rPr>
        <w:t>cento) sobre o valor total do material, por dia útil excedente.</w:t>
      </w:r>
    </w:p>
    <w:p w:rsidR="001670B6" w:rsidRDefault="001670B6" w:rsidP="00F406C4">
      <w:pPr>
        <w:spacing w:line="240" w:lineRule="auto"/>
        <w:jc w:val="both"/>
        <w:rPr>
          <w:rFonts w:ascii="Arial" w:hAnsi="Arial" w:cs="Arial"/>
          <w:sz w:val="24"/>
          <w:szCs w:val="24"/>
        </w:rPr>
      </w:pPr>
      <w:r>
        <w:rPr>
          <w:rFonts w:ascii="Arial" w:hAnsi="Arial" w:cs="Arial"/>
          <w:sz w:val="24"/>
          <w:szCs w:val="24"/>
        </w:rPr>
        <w:t>5.4. O participante vencedor deverá entregar o material cotado em total conformidade com o que fora adquirido, não sendo admitida alteração posterior pelo vencedor das especificações do objeto desta Chamada Pública, marca e valor, sob pena de sofrer as sanções legais.</w:t>
      </w:r>
    </w:p>
    <w:p w:rsidR="00142BAA" w:rsidRPr="0084327D" w:rsidRDefault="00142BAA" w:rsidP="00F406C4">
      <w:pPr>
        <w:spacing w:line="240" w:lineRule="auto"/>
        <w:jc w:val="both"/>
        <w:rPr>
          <w:rFonts w:ascii="Arial" w:hAnsi="Arial" w:cs="Arial"/>
          <w:b/>
          <w:sz w:val="24"/>
          <w:szCs w:val="24"/>
        </w:rPr>
      </w:pPr>
      <w:r w:rsidRPr="0084327D">
        <w:rPr>
          <w:rFonts w:ascii="Arial" w:hAnsi="Arial" w:cs="Arial"/>
          <w:b/>
          <w:sz w:val="24"/>
          <w:szCs w:val="24"/>
        </w:rPr>
        <w:t>CLÁUSULA SEXTA – DAS CONDIÇÕES DO FORNECIMENTO</w:t>
      </w:r>
    </w:p>
    <w:p w:rsidR="00142BAA" w:rsidRDefault="00142BAA" w:rsidP="00F406C4">
      <w:pPr>
        <w:spacing w:line="240" w:lineRule="auto"/>
        <w:jc w:val="both"/>
        <w:rPr>
          <w:rFonts w:ascii="Arial" w:hAnsi="Arial" w:cs="Arial"/>
          <w:sz w:val="24"/>
          <w:szCs w:val="24"/>
        </w:rPr>
      </w:pPr>
      <w:r>
        <w:rPr>
          <w:rFonts w:ascii="Arial" w:hAnsi="Arial" w:cs="Arial"/>
          <w:sz w:val="24"/>
          <w:szCs w:val="24"/>
        </w:rPr>
        <w:t>6.1. A contratada deverá entregar os alimentos obedecendo às disposições legais e o cronograma de entrega repassado pela contratante.</w:t>
      </w:r>
    </w:p>
    <w:p w:rsidR="00142BAA" w:rsidRDefault="00142BAA" w:rsidP="00F406C4">
      <w:pPr>
        <w:spacing w:line="240" w:lineRule="auto"/>
        <w:jc w:val="both"/>
        <w:rPr>
          <w:rFonts w:ascii="Arial" w:hAnsi="Arial" w:cs="Arial"/>
          <w:sz w:val="24"/>
          <w:szCs w:val="24"/>
        </w:rPr>
      </w:pPr>
      <w:r>
        <w:rPr>
          <w:rFonts w:ascii="Arial" w:hAnsi="Arial" w:cs="Arial"/>
          <w:sz w:val="24"/>
          <w:szCs w:val="24"/>
        </w:rPr>
        <w:t>6.2. Os produtos devem atender o que determina a legislação sanitária apropriada: SIM/SIE (Sistema de Inspeção Municipal/Sistema de Inspeção Estadual) e/ou SUASA e ou ANVISA.</w:t>
      </w:r>
    </w:p>
    <w:p w:rsidR="00142BAA" w:rsidRDefault="00142BAA" w:rsidP="00F406C4">
      <w:pPr>
        <w:spacing w:line="240" w:lineRule="auto"/>
        <w:jc w:val="both"/>
        <w:rPr>
          <w:rFonts w:ascii="Arial" w:hAnsi="Arial" w:cs="Arial"/>
          <w:sz w:val="24"/>
          <w:szCs w:val="24"/>
        </w:rPr>
      </w:pPr>
      <w:r>
        <w:rPr>
          <w:rFonts w:ascii="Arial" w:hAnsi="Arial" w:cs="Arial"/>
          <w:sz w:val="24"/>
          <w:szCs w:val="24"/>
        </w:rPr>
        <w:t xml:space="preserve">A entrega dos alimentos deverá ser no endereço da </w:t>
      </w:r>
      <w:r w:rsidR="0084493A">
        <w:rPr>
          <w:rFonts w:ascii="Arial" w:hAnsi="Arial" w:cs="Arial"/>
          <w:sz w:val="24"/>
          <w:szCs w:val="24"/>
        </w:rPr>
        <w:t>Secretaria Municipal de Educação</w:t>
      </w:r>
      <w:r>
        <w:rPr>
          <w:rFonts w:ascii="Arial" w:hAnsi="Arial" w:cs="Arial"/>
          <w:sz w:val="24"/>
          <w:szCs w:val="24"/>
        </w:rPr>
        <w:t>.</w:t>
      </w:r>
    </w:p>
    <w:p w:rsidR="00142BAA" w:rsidRDefault="00142BAA" w:rsidP="00F406C4">
      <w:pPr>
        <w:spacing w:line="240" w:lineRule="auto"/>
        <w:jc w:val="both"/>
        <w:rPr>
          <w:rFonts w:ascii="Arial" w:hAnsi="Arial" w:cs="Arial"/>
          <w:sz w:val="24"/>
          <w:szCs w:val="24"/>
        </w:rPr>
      </w:pPr>
      <w:r>
        <w:rPr>
          <w:rFonts w:ascii="Arial" w:hAnsi="Arial" w:cs="Arial"/>
          <w:sz w:val="24"/>
          <w:szCs w:val="24"/>
        </w:rPr>
        <w:t>Fazem parte deste Edital:</w:t>
      </w:r>
    </w:p>
    <w:p w:rsidR="00142BAA" w:rsidRDefault="0027628C" w:rsidP="00F406C4">
      <w:pPr>
        <w:spacing w:line="240" w:lineRule="auto"/>
        <w:jc w:val="both"/>
        <w:rPr>
          <w:rFonts w:ascii="Arial" w:hAnsi="Arial" w:cs="Arial"/>
          <w:sz w:val="24"/>
          <w:szCs w:val="24"/>
        </w:rPr>
      </w:pPr>
      <w:r>
        <w:rPr>
          <w:rFonts w:ascii="Arial" w:hAnsi="Arial" w:cs="Arial"/>
          <w:sz w:val="24"/>
          <w:szCs w:val="24"/>
        </w:rPr>
        <w:t>Anexo I – E</w:t>
      </w:r>
      <w:r w:rsidR="00142BAA">
        <w:rPr>
          <w:rFonts w:ascii="Arial" w:hAnsi="Arial" w:cs="Arial"/>
          <w:sz w:val="24"/>
          <w:szCs w:val="24"/>
        </w:rPr>
        <w:t>specificação dos produtos</w:t>
      </w:r>
    </w:p>
    <w:p w:rsidR="00142BAA" w:rsidRDefault="00142BAA" w:rsidP="00F406C4">
      <w:pPr>
        <w:spacing w:line="240" w:lineRule="auto"/>
        <w:jc w:val="both"/>
        <w:rPr>
          <w:rFonts w:ascii="Arial" w:hAnsi="Arial" w:cs="Arial"/>
          <w:sz w:val="24"/>
          <w:szCs w:val="24"/>
        </w:rPr>
      </w:pPr>
      <w:r>
        <w:rPr>
          <w:rFonts w:ascii="Arial" w:hAnsi="Arial" w:cs="Arial"/>
          <w:sz w:val="24"/>
          <w:szCs w:val="24"/>
        </w:rPr>
        <w:t>Anexo II – Modelo de Projeto de Venda</w:t>
      </w:r>
    </w:p>
    <w:p w:rsidR="00142BAA" w:rsidRDefault="00142BAA" w:rsidP="00F406C4">
      <w:pPr>
        <w:spacing w:line="240" w:lineRule="auto"/>
        <w:jc w:val="both"/>
        <w:rPr>
          <w:rFonts w:ascii="Arial" w:hAnsi="Arial" w:cs="Arial"/>
          <w:sz w:val="24"/>
          <w:szCs w:val="24"/>
        </w:rPr>
      </w:pPr>
      <w:r>
        <w:rPr>
          <w:rFonts w:ascii="Arial" w:hAnsi="Arial" w:cs="Arial"/>
          <w:sz w:val="24"/>
          <w:szCs w:val="24"/>
        </w:rPr>
        <w:lastRenderedPageBreak/>
        <w:t>Anexo III – Minuta de Contrato</w:t>
      </w:r>
    </w:p>
    <w:p w:rsidR="00E90C57" w:rsidRDefault="00142BAA" w:rsidP="00F406C4">
      <w:pPr>
        <w:spacing w:line="240" w:lineRule="auto"/>
        <w:jc w:val="both"/>
        <w:rPr>
          <w:rFonts w:ascii="Arial" w:hAnsi="Arial" w:cs="Arial"/>
          <w:sz w:val="24"/>
          <w:szCs w:val="24"/>
        </w:rPr>
      </w:pPr>
      <w:r>
        <w:rPr>
          <w:rFonts w:ascii="Arial" w:hAnsi="Arial" w:cs="Arial"/>
          <w:sz w:val="24"/>
          <w:szCs w:val="24"/>
        </w:rPr>
        <w:t>Anexo IV – Termo de Recebimento</w:t>
      </w:r>
      <w:r>
        <w:rPr>
          <w:rFonts w:ascii="Arial" w:hAnsi="Arial" w:cs="Arial"/>
          <w:sz w:val="24"/>
          <w:szCs w:val="24"/>
        </w:rPr>
        <w:tab/>
      </w:r>
      <w:r>
        <w:rPr>
          <w:rFonts w:ascii="Arial" w:hAnsi="Arial" w:cs="Arial"/>
          <w:sz w:val="24"/>
          <w:szCs w:val="24"/>
        </w:rPr>
        <w:tab/>
      </w:r>
      <w:r>
        <w:rPr>
          <w:rFonts w:ascii="Arial" w:hAnsi="Arial" w:cs="Arial"/>
          <w:sz w:val="24"/>
          <w:szCs w:val="24"/>
        </w:rPr>
        <w:tab/>
      </w:r>
    </w:p>
    <w:p w:rsidR="00585869" w:rsidRDefault="00585869" w:rsidP="00F406C4">
      <w:pPr>
        <w:spacing w:line="240" w:lineRule="auto"/>
        <w:jc w:val="both"/>
        <w:rPr>
          <w:rFonts w:ascii="Arial" w:hAnsi="Arial" w:cs="Arial"/>
          <w:sz w:val="24"/>
          <w:szCs w:val="24"/>
        </w:rPr>
      </w:pPr>
    </w:p>
    <w:p w:rsidR="00542937" w:rsidRDefault="0057574F" w:rsidP="00585869">
      <w:pPr>
        <w:spacing w:line="240" w:lineRule="auto"/>
        <w:jc w:val="center"/>
        <w:rPr>
          <w:rFonts w:ascii="Arial" w:hAnsi="Arial" w:cs="Arial"/>
          <w:sz w:val="24"/>
          <w:szCs w:val="24"/>
        </w:rPr>
      </w:pPr>
      <w:r>
        <w:rPr>
          <w:rFonts w:ascii="Arial" w:hAnsi="Arial" w:cs="Arial"/>
          <w:sz w:val="24"/>
          <w:szCs w:val="24"/>
        </w:rPr>
        <w:t xml:space="preserve">Perdões, </w:t>
      </w:r>
      <w:r w:rsidR="00811BF0">
        <w:rPr>
          <w:rFonts w:ascii="Arial" w:hAnsi="Arial" w:cs="Arial"/>
          <w:sz w:val="24"/>
          <w:szCs w:val="24"/>
        </w:rPr>
        <w:t>24</w:t>
      </w:r>
      <w:r w:rsidR="00383FBB">
        <w:rPr>
          <w:rFonts w:ascii="Arial" w:hAnsi="Arial" w:cs="Arial"/>
          <w:sz w:val="24"/>
          <w:szCs w:val="24"/>
        </w:rPr>
        <w:t xml:space="preserve"> de </w:t>
      </w:r>
      <w:r w:rsidR="00811BF0">
        <w:rPr>
          <w:rFonts w:ascii="Arial" w:hAnsi="Arial" w:cs="Arial"/>
          <w:sz w:val="24"/>
          <w:szCs w:val="24"/>
        </w:rPr>
        <w:t>fevereiro</w:t>
      </w:r>
      <w:r w:rsidR="00383FBB">
        <w:rPr>
          <w:rFonts w:ascii="Arial" w:hAnsi="Arial" w:cs="Arial"/>
          <w:sz w:val="24"/>
          <w:szCs w:val="24"/>
        </w:rPr>
        <w:t xml:space="preserve"> de 20</w:t>
      </w:r>
      <w:r w:rsidR="00097466">
        <w:rPr>
          <w:rFonts w:ascii="Arial" w:hAnsi="Arial" w:cs="Arial"/>
          <w:sz w:val="24"/>
          <w:szCs w:val="24"/>
        </w:rPr>
        <w:t>2</w:t>
      </w:r>
      <w:r w:rsidR="00811BF0">
        <w:rPr>
          <w:rFonts w:ascii="Arial" w:hAnsi="Arial" w:cs="Arial"/>
          <w:sz w:val="24"/>
          <w:szCs w:val="24"/>
        </w:rPr>
        <w:t>2</w:t>
      </w:r>
      <w:r w:rsidR="00383FBB">
        <w:rPr>
          <w:rFonts w:ascii="Arial" w:hAnsi="Arial" w:cs="Arial"/>
          <w:sz w:val="24"/>
          <w:szCs w:val="24"/>
        </w:rPr>
        <w:t>.</w:t>
      </w:r>
    </w:p>
    <w:p w:rsidR="00383FBB" w:rsidRDefault="00542937"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85869" w:rsidRDefault="00585869" w:rsidP="00585869">
      <w:pPr>
        <w:spacing w:after="0" w:line="240" w:lineRule="auto"/>
        <w:jc w:val="both"/>
        <w:rPr>
          <w:rFonts w:ascii="Arial" w:hAnsi="Arial" w:cs="Arial"/>
          <w:b/>
          <w:sz w:val="24"/>
          <w:szCs w:val="24"/>
        </w:rPr>
      </w:pPr>
    </w:p>
    <w:p w:rsidR="00585869" w:rsidRPr="00585869" w:rsidRDefault="00585869" w:rsidP="00585869">
      <w:pPr>
        <w:spacing w:after="0" w:line="240" w:lineRule="auto"/>
        <w:jc w:val="both"/>
        <w:rPr>
          <w:rFonts w:ascii="Arial" w:hAnsi="Arial" w:cs="Arial"/>
          <w:b/>
          <w:sz w:val="24"/>
          <w:szCs w:val="24"/>
        </w:rPr>
      </w:pPr>
    </w:p>
    <w:p w:rsidR="00142BAA" w:rsidRPr="00585869" w:rsidRDefault="00142BAA" w:rsidP="00585869">
      <w:pPr>
        <w:spacing w:after="0" w:line="240" w:lineRule="auto"/>
        <w:jc w:val="center"/>
        <w:rPr>
          <w:rFonts w:ascii="Arial" w:hAnsi="Arial" w:cs="Arial"/>
          <w:b/>
          <w:sz w:val="24"/>
          <w:szCs w:val="24"/>
        </w:rPr>
      </w:pPr>
      <w:r w:rsidRPr="00585869">
        <w:rPr>
          <w:rFonts w:ascii="Arial" w:hAnsi="Arial" w:cs="Arial"/>
          <w:b/>
          <w:sz w:val="24"/>
          <w:szCs w:val="24"/>
        </w:rPr>
        <w:t>___________________________________</w:t>
      </w:r>
    </w:p>
    <w:p w:rsidR="003C6027" w:rsidRPr="00585869" w:rsidRDefault="00097466" w:rsidP="00585869">
      <w:pPr>
        <w:spacing w:after="0" w:line="240" w:lineRule="auto"/>
        <w:jc w:val="center"/>
        <w:rPr>
          <w:rFonts w:ascii="Arial" w:hAnsi="Arial" w:cs="Arial"/>
          <w:b/>
          <w:sz w:val="24"/>
          <w:szCs w:val="24"/>
        </w:rPr>
      </w:pPr>
      <w:r>
        <w:rPr>
          <w:rFonts w:ascii="Arial" w:hAnsi="Arial" w:cs="Arial"/>
          <w:b/>
          <w:sz w:val="24"/>
          <w:szCs w:val="24"/>
        </w:rPr>
        <w:t>Márcia Victor Resende Lima</w:t>
      </w:r>
    </w:p>
    <w:p w:rsidR="00E90C57" w:rsidRPr="00585869" w:rsidRDefault="00F406C4" w:rsidP="00585869">
      <w:pPr>
        <w:spacing w:after="0" w:line="240" w:lineRule="auto"/>
        <w:jc w:val="center"/>
        <w:rPr>
          <w:rFonts w:ascii="Arial" w:hAnsi="Arial" w:cs="Arial"/>
          <w:b/>
          <w:sz w:val="24"/>
          <w:szCs w:val="24"/>
        </w:rPr>
      </w:pPr>
      <w:r w:rsidRPr="00585869">
        <w:rPr>
          <w:rFonts w:ascii="Arial" w:hAnsi="Arial" w:cs="Arial"/>
          <w:b/>
          <w:sz w:val="24"/>
          <w:szCs w:val="24"/>
        </w:rPr>
        <w:t xml:space="preserve">Presidente da </w:t>
      </w:r>
      <w:r w:rsidR="00EC1FC3" w:rsidRPr="00585869">
        <w:rPr>
          <w:rFonts w:ascii="Arial" w:hAnsi="Arial" w:cs="Arial"/>
          <w:b/>
          <w:sz w:val="24"/>
          <w:szCs w:val="24"/>
        </w:rPr>
        <w:t>Comissão Permanente de Licitação</w:t>
      </w: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AB0DF2" w:rsidRDefault="00AB0DF2" w:rsidP="00542937">
      <w:pPr>
        <w:spacing w:line="360" w:lineRule="auto"/>
        <w:jc w:val="center"/>
        <w:rPr>
          <w:rFonts w:ascii="Arial" w:hAnsi="Arial" w:cs="Arial"/>
          <w:b/>
          <w:sz w:val="28"/>
          <w:szCs w:val="28"/>
          <w:u w:val="single"/>
        </w:rPr>
      </w:pPr>
    </w:p>
    <w:p w:rsidR="00542937" w:rsidRPr="00BE5CD8" w:rsidRDefault="00542937" w:rsidP="00542937">
      <w:pPr>
        <w:spacing w:line="360" w:lineRule="auto"/>
        <w:jc w:val="center"/>
        <w:rPr>
          <w:rFonts w:ascii="Arial" w:hAnsi="Arial" w:cs="Arial"/>
          <w:b/>
          <w:sz w:val="28"/>
          <w:szCs w:val="28"/>
          <w:u w:val="single"/>
        </w:rPr>
      </w:pPr>
      <w:r w:rsidRPr="00BE5CD8">
        <w:rPr>
          <w:rFonts w:ascii="Arial" w:hAnsi="Arial" w:cs="Arial"/>
          <w:b/>
          <w:sz w:val="28"/>
          <w:szCs w:val="28"/>
          <w:u w:val="single"/>
        </w:rPr>
        <w:t>ANEXO I</w:t>
      </w:r>
    </w:p>
    <w:p w:rsidR="00C2606E" w:rsidRPr="00BE5CD8" w:rsidRDefault="00C2606E" w:rsidP="00542937">
      <w:pPr>
        <w:rPr>
          <w:rFonts w:ascii="Arial" w:hAnsi="Arial" w:cs="Arial"/>
          <w:sz w:val="28"/>
          <w:szCs w:val="28"/>
        </w:rPr>
      </w:pPr>
    </w:p>
    <w:tbl>
      <w:tblPr>
        <w:tblpPr w:leftFromText="141" w:rightFromText="141" w:horzAnchor="margin" w:tblpY="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93"/>
        <w:gridCol w:w="709"/>
        <w:gridCol w:w="3386"/>
        <w:gridCol w:w="1441"/>
        <w:gridCol w:w="1441"/>
      </w:tblGrid>
      <w:tr w:rsidR="00C2606E" w:rsidRPr="00F01E28" w:rsidTr="0057574F">
        <w:tc>
          <w:tcPr>
            <w:tcW w:w="675" w:type="dxa"/>
          </w:tcPr>
          <w:p w:rsidR="00C2606E" w:rsidRPr="00F01E28" w:rsidRDefault="00C2606E" w:rsidP="0057574F">
            <w:pPr>
              <w:spacing w:after="0" w:line="240" w:lineRule="auto"/>
              <w:jc w:val="center"/>
              <w:rPr>
                <w:b/>
              </w:rPr>
            </w:pPr>
            <w:r w:rsidRPr="00F01E28">
              <w:rPr>
                <w:b/>
              </w:rPr>
              <w:t>Item</w:t>
            </w:r>
          </w:p>
        </w:tc>
        <w:tc>
          <w:tcPr>
            <w:tcW w:w="993" w:type="dxa"/>
          </w:tcPr>
          <w:p w:rsidR="00C2606E" w:rsidRPr="00F01E28" w:rsidRDefault="00C2606E" w:rsidP="0057574F">
            <w:pPr>
              <w:spacing w:after="0" w:line="240" w:lineRule="auto"/>
              <w:jc w:val="center"/>
              <w:rPr>
                <w:b/>
              </w:rPr>
            </w:pPr>
            <w:r w:rsidRPr="00F01E28">
              <w:rPr>
                <w:b/>
              </w:rPr>
              <w:t>Quant.</w:t>
            </w:r>
          </w:p>
        </w:tc>
        <w:tc>
          <w:tcPr>
            <w:tcW w:w="709" w:type="dxa"/>
          </w:tcPr>
          <w:p w:rsidR="00C2606E" w:rsidRPr="00F01E28" w:rsidRDefault="00C2606E" w:rsidP="0057574F">
            <w:pPr>
              <w:spacing w:after="0" w:line="240" w:lineRule="auto"/>
              <w:jc w:val="center"/>
              <w:rPr>
                <w:b/>
              </w:rPr>
            </w:pPr>
            <w:r w:rsidRPr="00F01E28">
              <w:rPr>
                <w:b/>
              </w:rPr>
              <w:t>Unid.</w:t>
            </w:r>
          </w:p>
        </w:tc>
        <w:tc>
          <w:tcPr>
            <w:tcW w:w="3386" w:type="dxa"/>
          </w:tcPr>
          <w:p w:rsidR="00C2606E" w:rsidRPr="00F01E28" w:rsidRDefault="00C2606E" w:rsidP="0057574F">
            <w:pPr>
              <w:spacing w:after="0" w:line="240" w:lineRule="auto"/>
              <w:jc w:val="center"/>
              <w:rPr>
                <w:b/>
              </w:rPr>
            </w:pPr>
            <w:r w:rsidRPr="00F01E28">
              <w:rPr>
                <w:b/>
              </w:rPr>
              <w:t>Descrição</w:t>
            </w:r>
          </w:p>
        </w:tc>
        <w:tc>
          <w:tcPr>
            <w:tcW w:w="1441" w:type="dxa"/>
          </w:tcPr>
          <w:p w:rsidR="00C2606E" w:rsidRPr="00F01E28" w:rsidRDefault="00C2606E" w:rsidP="0057574F">
            <w:pPr>
              <w:spacing w:after="0" w:line="240" w:lineRule="auto"/>
              <w:jc w:val="center"/>
              <w:rPr>
                <w:b/>
              </w:rPr>
            </w:pPr>
            <w:r w:rsidRPr="00F01E28">
              <w:rPr>
                <w:b/>
              </w:rPr>
              <w:t>Valor Un.</w:t>
            </w:r>
          </w:p>
        </w:tc>
        <w:tc>
          <w:tcPr>
            <w:tcW w:w="1441" w:type="dxa"/>
          </w:tcPr>
          <w:p w:rsidR="00C2606E" w:rsidRPr="00F01E28" w:rsidRDefault="00C2606E" w:rsidP="0057574F">
            <w:pPr>
              <w:spacing w:after="0" w:line="240" w:lineRule="auto"/>
              <w:jc w:val="center"/>
              <w:rPr>
                <w:b/>
              </w:rPr>
            </w:pPr>
            <w:r w:rsidRPr="00F01E28">
              <w:rPr>
                <w:b/>
              </w:rPr>
              <w:t>Valor. Total</w:t>
            </w:r>
          </w:p>
        </w:tc>
      </w:tr>
      <w:tr w:rsidR="00C2606E" w:rsidRPr="00F01E28" w:rsidTr="0057574F">
        <w:tc>
          <w:tcPr>
            <w:tcW w:w="675" w:type="dxa"/>
          </w:tcPr>
          <w:p w:rsidR="00C2606E" w:rsidRPr="00F01E28" w:rsidRDefault="00C2606E" w:rsidP="0057574F">
            <w:pPr>
              <w:spacing w:after="0" w:line="240" w:lineRule="auto"/>
            </w:pPr>
            <w:r w:rsidRPr="00F01E28">
              <w:t>1.</w:t>
            </w:r>
          </w:p>
        </w:tc>
        <w:tc>
          <w:tcPr>
            <w:tcW w:w="993" w:type="dxa"/>
          </w:tcPr>
          <w:p w:rsidR="00C2606E" w:rsidRPr="00F01E28" w:rsidRDefault="004A2B34" w:rsidP="0057574F">
            <w:pPr>
              <w:spacing w:after="0" w:line="240" w:lineRule="auto"/>
            </w:pPr>
            <w:r>
              <w:t>7</w:t>
            </w:r>
            <w:r w:rsidR="00C2606E" w:rsidRPr="00F01E28">
              <w:t>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Abóbora madura</w:t>
            </w:r>
          </w:p>
        </w:tc>
        <w:tc>
          <w:tcPr>
            <w:tcW w:w="1441" w:type="dxa"/>
          </w:tcPr>
          <w:p w:rsidR="00C2606E" w:rsidRPr="00F01E28" w:rsidRDefault="00811BF0" w:rsidP="004563BA">
            <w:pPr>
              <w:spacing w:after="0" w:line="240" w:lineRule="auto"/>
              <w:jc w:val="center"/>
            </w:pPr>
            <w:r>
              <w:t>4,99</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2.</w:t>
            </w:r>
          </w:p>
        </w:tc>
        <w:tc>
          <w:tcPr>
            <w:tcW w:w="993" w:type="dxa"/>
          </w:tcPr>
          <w:p w:rsidR="00C2606E" w:rsidRPr="00F01E28" w:rsidRDefault="00AF4645" w:rsidP="0057574F">
            <w:pPr>
              <w:spacing w:after="0" w:line="240" w:lineRule="auto"/>
            </w:pPr>
            <w:r>
              <w:t>1</w:t>
            </w:r>
            <w:r w:rsidR="00C26507">
              <w:t>.5</w:t>
            </w:r>
            <w:r w:rsidR="00C2606E" w:rsidRPr="00F01E28">
              <w:t>00</w:t>
            </w:r>
          </w:p>
        </w:tc>
        <w:tc>
          <w:tcPr>
            <w:tcW w:w="709" w:type="dxa"/>
          </w:tcPr>
          <w:p w:rsidR="00C2606E" w:rsidRPr="00F01E28" w:rsidRDefault="00C2606E" w:rsidP="0057574F">
            <w:pPr>
              <w:spacing w:after="0" w:line="240" w:lineRule="auto"/>
            </w:pPr>
            <w:proofErr w:type="spellStart"/>
            <w:r w:rsidRPr="00F01E28">
              <w:t>Un</w:t>
            </w:r>
            <w:proofErr w:type="spellEnd"/>
          </w:p>
        </w:tc>
        <w:tc>
          <w:tcPr>
            <w:tcW w:w="3386" w:type="dxa"/>
          </w:tcPr>
          <w:p w:rsidR="00C2606E" w:rsidRPr="00F01E28" w:rsidRDefault="00C2606E" w:rsidP="0057574F">
            <w:pPr>
              <w:spacing w:after="0" w:line="240" w:lineRule="auto"/>
            </w:pPr>
            <w:r w:rsidRPr="00F01E28">
              <w:t>Alface</w:t>
            </w:r>
          </w:p>
        </w:tc>
        <w:tc>
          <w:tcPr>
            <w:tcW w:w="1441" w:type="dxa"/>
          </w:tcPr>
          <w:p w:rsidR="00C2606E" w:rsidRPr="00F01E28" w:rsidRDefault="00811BF0" w:rsidP="004563BA">
            <w:pPr>
              <w:spacing w:after="0" w:line="240" w:lineRule="auto"/>
              <w:jc w:val="center"/>
            </w:pPr>
            <w:r>
              <w:t>2,50</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3.</w:t>
            </w:r>
          </w:p>
        </w:tc>
        <w:tc>
          <w:tcPr>
            <w:tcW w:w="993" w:type="dxa"/>
          </w:tcPr>
          <w:p w:rsidR="00C2606E" w:rsidRPr="00F01E28" w:rsidRDefault="004A2B34" w:rsidP="0057574F">
            <w:pPr>
              <w:spacing w:after="0" w:line="240" w:lineRule="auto"/>
            </w:pPr>
            <w:r>
              <w:t>2</w:t>
            </w:r>
            <w:r w:rsidR="00C2606E" w:rsidRPr="00F01E28">
              <w:t>.000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Beterraba</w:t>
            </w:r>
          </w:p>
        </w:tc>
        <w:tc>
          <w:tcPr>
            <w:tcW w:w="1441" w:type="dxa"/>
          </w:tcPr>
          <w:p w:rsidR="00C2606E" w:rsidRPr="00F01E28" w:rsidRDefault="00811BF0" w:rsidP="004A2B34">
            <w:pPr>
              <w:spacing w:after="0" w:line="240" w:lineRule="auto"/>
              <w:jc w:val="center"/>
            </w:pPr>
            <w:r>
              <w:t>7,66</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4.</w:t>
            </w:r>
          </w:p>
        </w:tc>
        <w:tc>
          <w:tcPr>
            <w:tcW w:w="993" w:type="dxa"/>
          </w:tcPr>
          <w:p w:rsidR="00C2606E" w:rsidRPr="00F01E28" w:rsidRDefault="00AF4645" w:rsidP="0057574F">
            <w:pPr>
              <w:spacing w:after="0" w:line="240" w:lineRule="auto"/>
            </w:pPr>
            <w:r>
              <w:t>3</w:t>
            </w:r>
            <w:r w:rsidR="00C2606E" w:rsidRPr="00F01E28">
              <w:t>.000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Banana</w:t>
            </w:r>
          </w:p>
        </w:tc>
        <w:tc>
          <w:tcPr>
            <w:tcW w:w="1441" w:type="dxa"/>
          </w:tcPr>
          <w:p w:rsidR="00C2606E" w:rsidRPr="00F01E28" w:rsidRDefault="00811BF0" w:rsidP="004A2B34">
            <w:pPr>
              <w:spacing w:after="0" w:line="240" w:lineRule="auto"/>
              <w:jc w:val="center"/>
            </w:pPr>
            <w:r>
              <w:t>6,24</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5.</w:t>
            </w:r>
          </w:p>
        </w:tc>
        <w:tc>
          <w:tcPr>
            <w:tcW w:w="993" w:type="dxa"/>
          </w:tcPr>
          <w:p w:rsidR="00C2606E" w:rsidRPr="00F01E28" w:rsidRDefault="00326FA3" w:rsidP="0057574F">
            <w:pPr>
              <w:spacing w:after="0" w:line="240" w:lineRule="auto"/>
            </w:pPr>
            <w:r>
              <w:t>3</w:t>
            </w:r>
            <w:r w:rsidR="00C2606E" w:rsidRPr="00F01E28">
              <w:t>.000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Cenoura</w:t>
            </w:r>
          </w:p>
        </w:tc>
        <w:tc>
          <w:tcPr>
            <w:tcW w:w="1441" w:type="dxa"/>
          </w:tcPr>
          <w:p w:rsidR="00C2606E" w:rsidRPr="00F01E28" w:rsidRDefault="00811BF0" w:rsidP="004A2B34">
            <w:pPr>
              <w:spacing w:after="0" w:line="240" w:lineRule="auto"/>
              <w:jc w:val="center"/>
            </w:pPr>
            <w:r>
              <w:t>9,99</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6.</w:t>
            </w:r>
          </w:p>
        </w:tc>
        <w:tc>
          <w:tcPr>
            <w:tcW w:w="993" w:type="dxa"/>
          </w:tcPr>
          <w:p w:rsidR="00C2606E" w:rsidRPr="00F01E28" w:rsidRDefault="00C26507" w:rsidP="0057574F">
            <w:pPr>
              <w:spacing w:after="0" w:line="240" w:lineRule="auto"/>
            </w:pPr>
            <w:r>
              <w:t>2</w:t>
            </w:r>
            <w:r w:rsidR="00C2606E" w:rsidRPr="00F01E28">
              <w:t>.000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Cebola</w:t>
            </w:r>
          </w:p>
        </w:tc>
        <w:tc>
          <w:tcPr>
            <w:tcW w:w="1441" w:type="dxa"/>
          </w:tcPr>
          <w:p w:rsidR="00C2606E" w:rsidRPr="00F01E28" w:rsidRDefault="00811BF0" w:rsidP="004A2B34">
            <w:pPr>
              <w:spacing w:after="0" w:line="240" w:lineRule="auto"/>
              <w:jc w:val="center"/>
            </w:pPr>
            <w:r>
              <w:t>6,24</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7.</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proofErr w:type="spellStart"/>
            <w:r w:rsidRPr="00F01E28">
              <w:t>Un</w:t>
            </w:r>
            <w:proofErr w:type="spellEnd"/>
          </w:p>
        </w:tc>
        <w:tc>
          <w:tcPr>
            <w:tcW w:w="3386" w:type="dxa"/>
          </w:tcPr>
          <w:p w:rsidR="00C2606E" w:rsidRPr="00F01E28" w:rsidRDefault="00C2606E" w:rsidP="0057574F">
            <w:pPr>
              <w:spacing w:after="0" w:line="240" w:lineRule="auto"/>
            </w:pPr>
            <w:r w:rsidRPr="00F01E28">
              <w:t>Cebolinha</w:t>
            </w:r>
          </w:p>
        </w:tc>
        <w:tc>
          <w:tcPr>
            <w:tcW w:w="1441" w:type="dxa"/>
          </w:tcPr>
          <w:p w:rsidR="00C2606E" w:rsidRPr="00F01E28" w:rsidRDefault="00811BF0" w:rsidP="0057574F">
            <w:pPr>
              <w:spacing w:after="0" w:line="240" w:lineRule="auto"/>
              <w:jc w:val="center"/>
            </w:pPr>
            <w:r>
              <w:t>2,33</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8.</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proofErr w:type="spellStart"/>
            <w:r w:rsidRPr="00F01E28">
              <w:t>Un</w:t>
            </w:r>
            <w:proofErr w:type="spellEnd"/>
          </w:p>
        </w:tc>
        <w:tc>
          <w:tcPr>
            <w:tcW w:w="3386" w:type="dxa"/>
          </w:tcPr>
          <w:p w:rsidR="00C2606E" w:rsidRPr="00F01E28" w:rsidRDefault="00C2606E" w:rsidP="0057574F">
            <w:pPr>
              <w:spacing w:after="0" w:line="240" w:lineRule="auto"/>
            </w:pPr>
            <w:r w:rsidRPr="00F01E28">
              <w:t>Couve</w:t>
            </w:r>
          </w:p>
        </w:tc>
        <w:tc>
          <w:tcPr>
            <w:tcW w:w="1441" w:type="dxa"/>
          </w:tcPr>
          <w:p w:rsidR="00C2606E" w:rsidRPr="00F01E28" w:rsidRDefault="00811BF0" w:rsidP="0057574F">
            <w:pPr>
              <w:spacing w:after="0" w:line="240" w:lineRule="auto"/>
              <w:jc w:val="center"/>
            </w:pPr>
            <w:r>
              <w:t>2,76</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9.</w:t>
            </w:r>
          </w:p>
        </w:tc>
        <w:tc>
          <w:tcPr>
            <w:tcW w:w="993" w:type="dxa"/>
          </w:tcPr>
          <w:p w:rsidR="00C2606E" w:rsidRPr="00F01E28" w:rsidRDefault="00C2606E" w:rsidP="0057574F">
            <w:pPr>
              <w:spacing w:after="0" w:line="240" w:lineRule="auto"/>
            </w:pPr>
            <w:r w:rsidRPr="00F01E28">
              <w:t>300</w:t>
            </w:r>
          </w:p>
        </w:tc>
        <w:tc>
          <w:tcPr>
            <w:tcW w:w="709" w:type="dxa"/>
          </w:tcPr>
          <w:p w:rsidR="00C2606E" w:rsidRPr="00F01E28" w:rsidRDefault="00C2606E" w:rsidP="0057574F">
            <w:pPr>
              <w:spacing w:after="0" w:line="240" w:lineRule="auto"/>
            </w:pPr>
            <w:proofErr w:type="spellStart"/>
            <w:r w:rsidRPr="00F01E28">
              <w:t>Un</w:t>
            </w:r>
            <w:proofErr w:type="spellEnd"/>
          </w:p>
        </w:tc>
        <w:tc>
          <w:tcPr>
            <w:tcW w:w="3386" w:type="dxa"/>
          </w:tcPr>
          <w:p w:rsidR="00C2606E" w:rsidRPr="00F01E28" w:rsidRDefault="00C2606E" w:rsidP="0057574F">
            <w:pPr>
              <w:spacing w:after="0" w:line="240" w:lineRule="auto"/>
            </w:pPr>
            <w:r w:rsidRPr="00F01E28">
              <w:t>Couve-flor</w:t>
            </w:r>
          </w:p>
        </w:tc>
        <w:tc>
          <w:tcPr>
            <w:tcW w:w="1441" w:type="dxa"/>
          </w:tcPr>
          <w:p w:rsidR="00C2606E" w:rsidRPr="00F01E28" w:rsidRDefault="00811BF0" w:rsidP="004A2B34">
            <w:pPr>
              <w:spacing w:after="0" w:line="240" w:lineRule="auto"/>
              <w:jc w:val="center"/>
            </w:pPr>
            <w:r>
              <w:t>8,96</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10.</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Chuchu</w:t>
            </w:r>
          </w:p>
        </w:tc>
        <w:tc>
          <w:tcPr>
            <w:tcW w:w="1441" w:type="dxa"/>
          </w:tcPr>
          <w:p w:rsidR="00C2606E" w:rsidRPr="00F01E28" w:rsidRDefault="00811BF0" w:rsidP="004A2B34">
            <w:pPr>
              <w:spacing w:after="0" w:line="240" w:lineRule="auto"/>
              <w:jc w:val="center"/>
            </w:pPr>
            <w:r>
              <w:t>8,49</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11.</w:t>
            </w:r>
          </w:p>
        </w:tc>
        <w:tc>
          <w:tcPr>
            <w:tcW w:w="993" w:type="dxa"/>
          </w:tcPr>
          <w:p w:rsidR="00C2606E" w:rsidRPr="00F01E28" w:rsidRDefault="00C2606E" w:rsidP="0057574F">
            <w:pPr>
              <w:spacing w:after="0" w:line="240" w:lineRule="auto"/>
            </w:pPr>
            <w:r w:rsidRPr="00F01E28">
              <w:t>2.000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Feijão</w:t>
            </w:r>
          </w:p>
        </w:tc>
        <w:tc>
          <w:tcPr>
            <w:tcW w:w="1441" w:type="dxa"/>
          </w:tcPr>
          <w:p w:rsidR="00C2606E" w:rsidRPr="00F01E28" w:rsidRDefault="00811BF0" w:rsidP="004A2B34">
            <w:pPr>
              <w:spacing w:after="0" w:line="240" w:lineRule="auto"/>
              <w:jc w:val="center"/>
            </w:pPr>
            <w:r>
              <w:t>8,50</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57574F">
            <w:pPr>
              <w:spacing w:after="0" w:line="240" w:lineRule="auto"/>
            </w:pPr>
            <w:r w:rsidRPr="00F01E28">
              <w:t>12.</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Fubá</w:t>
            </w:r>
          </w:p>
        </w:tc>
        <w:tc>
          <w:tcPr>
            <w:tcW w:w="1441" w:type="dxa"/>
          </w:tcPr>
          <w:p w:rsidR="00C2606E" w:rsidRPr="00F01E28" w:rsidRDefault="00811BF0" w:rsidP="004A2B34">
            <w:pPr>
              <w:spacing w:after="0" w:line="240" w:lineRule="auto"/>
              <w:jc w:val="center"/>
            </w:pPr>
            <w:r>
              <w:t>5,60</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093675">
            <w:pPr>
              <w:spacing w:after="0" w:line="240" w:lineRule="auto"/>
            </w:pPr>
            <w:r w:rsidRPr="00F01E28">
              <w:t>1</w:t>
            </w:r>
            <w:r w:rsidR="00093675">
              <w:t>3</w:t>
            </w:r>
            <w:r w:rsidRPr="00F01E28">
              <w:t>.</w:t>
            </w:r>
          </w:p>
        </w:tc>
        <w:tc>
          <w:tcPr>
            <w:tcW w:w="993" w:type="dxa"/>
          </w:tcPr>
          <w:p w:rsidR="00C2606E" w:rsidRPr="00F01E28" w:rsidRDefault="00AF4645" w:rsidP="0057574F">
            <w:pPr>
              <w:spacing w:after="0" w:line="240" w:lineRule="auto"/>
            </w:pPr>
            <w:r>
              <w:t>2</w:t>
            </w:r>
            <w:r w:rsidR="00C2606E" w:rsidRPr="00F01E28">
              <w:t>.000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Laranja</w:t>
            </w:r>
          </w:p>
        </w:tc>
        <w:tc>
          <w:tcPr>
            <w:tcW w:w="1441" w:type="dxa"/>
          </w:tcPr>
          <w:p w:rsidR="00C2606E" w:rsidRPr="00F01E28" w:rsidRDefault="00811BF0" w:rsidP="004A2B34">
            <w:pPr>
              <w:spacing w:after="0" w:line="240" w:lineRule="auto"/>
              <w:jc w:val="center"/>
            </w:pPr>
            <w:r>
              <w:t>6,49</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093675">
            <w:pPr>
              <w:spacing w:after="0" w:line="240" w:lineRule="auto"/>
            </w:pPr>
            <w:r w:rsidRPr="00F01E28">
              <w:t>1</w:t>
            </w:r>
            <w:r w:rsidR="00093675">
              <w:t>4</w:t>
            </w:r>
            <w:r w:rsidRPr="00F01E28">
              <w:t>.</w:t>
            </w:r>
          </w:p>
        </w:tc>
        <w:tc>
          <w:tcPr>
            <w:tcW w:w="993" w:type="dxa"/>
          </w:tcPr>
          <w:p w:rsidR="00C2606E" w:rsidRPr="00F01E28" w:rsidRDefault="00C26507" w:rsidP="0057574F">
            <w:pPr>
              <w:spacing w:after="0" w:line="240" w:lineRule="auto"/>
            </w:pPr>
            <w:r>
              <w:t>7.0</w:t>
            </w:r>
            <w:r w:rsidR="002B5342">
              <w:t>00</w:t>
            </w:r>
          </w:p>
        </w:tc>
        <w:tc>
          <w:tcPr>
            <w:tcW w:w="709" w:type="dxa"/>
          </w:tcPr>
          <w:p w:rsidR="00C2606E" w:rsidRPr="00F01E28" w:rsidRDefault="00C2606E" w:rsidP="0057574F">
            <w:pPr>
              <w:spacing w:after="0" w:line="240" w:lineRule="auto"/>
            </w:pPr>
            <w:proofErr w:type="spellStart"/>
            <w:r w:rsidRPr="00F01E28">
              <w:t>Lt</w:t>
            </w:r>
            <w:proofErr w:type="spellEnd"/>
          </w:p>
        </w:tc>
        <w:tc>
          <w:tcPr>
            <w:tcW w:w="3386" w:type="dxa"/>
          </w:tcPr>
          <w:p w:rsidR="00C2606E" w:rsidRPr="00F01E28" w:rsidRDefault="00C2606E" w:rsidP="0057574F">
            <w:pPr>
              <w:spacing w:after="0" w:line="240" w:lineRule="auto"/>
            </w:pPr>
            <w:r w:rsidRPr="00F01E28">
              <w:t>Leite pasteurizado</w:t>
            </w:r>
          </w:p>
        </w:tc>
        <w:tc>
          <w:tcPr>
            <w:tcW w:w="1441" w:type="dxa"/>
          </w:tcPr>
          <w:p w:rsidR="00C2606E" w:rsidRPr="00F01E28" w:rsidRDefault="00811BF0" w:rsidP="00B8181B">
            <w:pPr>
              <w:spacing w:after="0" w:line="240" w:lineRule="auto"/>
              <w:jc w:val="center"/>
            </w:pPr>
            <w:r>
              <w:t>4,87</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093675">
            <w:pPr>
              <w:spacing w:after="0" w:line="240" w:lineRule="auto"/>
            </w:pPr>
            <w:r w:rsidRPr="00F01E28">
              <w:t>1</w:t>
            </w:r>
            <w:r w:rsidR="00093675">
              <w:t>5</w:t>
            </w:r>
            <w:r w:rsidRPr="00F01E28">
              <w:t>.</w:t>
            </w:r>
          </w:p>
        </w:tc>
        <w:tc>
          <w:tcPr>
            <w:tcW w:w="993" w:type="dxa"/>
          </w:tcPr>
          <w:p w:rsidR="00C2606E" w:rsidRPr="00F01E28" w:rsidRDefault="004A2B34" w:rsidP="0057574F">
            <w:pPr>
              <w:spacing w:after="0" w:line="240" w:lineRule="auto"/>
            </w:pPr>
            <w:r>
              <w:t>5</w:t>
            </w:r>
            <w:r w:rsidR="00C2606E" w:rsidRPr="00F01E28">
              <w:t>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Limão</w:t>
            </w:r>
          </w:p>
        </w:tc>
        <w:tc>
          <w:tcPr>
            <w:tcW w:w="1441" w:type="dxa"/>
          </w:tcPr>
          <w:p w:rsidR="00C2606E" w:rsidRPr="00F01E28" w:rsidRDefault="00811BF0" w:rsidP="004A2B34">
            <w:pPr>
              <w:spacing w:after="0" w:line="240" w:lineRule="auto"/>
              <w:jc w:val="center"/>
            </w:pPr>
            <w:r>
              <w:t>4,32</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093675">
            <w:pPr>
              <w:spacing w:after="0" w:line="240" w:lineRule="auto"/>
            </w:pPr>
            <w:r w:rsidRPr="00F01E28">
              <w:t>1</w:t>
            </w:r>
            <w:r w:rsidR="00093675">
              <w:t>6</w:t>
            </w:r>
            <w:r w:rsidRPr="00F01E28">
              <w:t>.</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 xml:space="preserve">Kg </w:t>
            </w:r>
          </w:p>
        </w:tc>
        <w:tc>
          <w:tcPr>
            <w:tcW w:w="3386" w:type="dxa"/>
          </w:tcPr>
          <w:p w:rsidR="00C2606E" w:rsidRPr="00F01E28" w:rsidRDefault="00C2606E" w:rsidP="0057574F">
            <w:pPr>
              <w:spacing w:after="0" w:line="240" w:lineRule="auto"/>
            </w:pPr>
            <w:r w:rsidRPr="00F01E28">
              <w:t>Mamão</w:t>
            </w:r>
          </w:p>
        </w:tc>
        <w:tc>
          <w:tcPr>
            <w:tcW w:w="1441" w:type="dxa"/>
          </w:tcPr>
          <w:p w:rsidR="00C2606E" w:rsidRPr="00F01E28" w:rsidRDefault="00811BF0" w:rsidP="004A2B34">
            <w:pPr>
              <w:spacing w:after="0" w:line="240" w:lineRule="auto"/>
              <w:jc w:val="center"/>
            </w:pPr>
            <w:r>
              <w:t>9,99</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093675" w:rsidP="00B66ADF">
            <w:pPr>
              <w:spacing w:after="0" w:line="240" w:lineRule="auto"/>
            </w:pPr>
            <w:r>
              <w:t>1</w:t>
            </w:r>
            <w:r w:rsidR="00B66ADF">
              <w:t>7</w:t>
            </w:r>
            <w:r w:rsidR="00C2606E" w:rsidRPr="00F01E28">
              <w:t xml:space="preserve">. </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Maracujá</w:t>
            </w:r>
          </w:p>
        </w:tc>
        <w:tc>
          <w:tcPr>
            <w:tcW w:w="1441" w:type="dxa"/>
          </w:tcPr>
          <w:p w:rsidR="00C2606E" w:rsidRPr="00F01E28" w:rsidRDefault="005B6E83" w:rsidP="004A2B34">
            <w:pPr>
              <w:spacing w:after="0" w:line="240" w:lineRule="auto"/>
              <w:jc w:val="center"/>
            </w:pPr>
            <w:r>
              <w:t>9,45</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B66ADF">
            <w:pPr>
              <w:spacing w:after="0" w:line="240" w:lineRule="auto"/>
            </w:pPr>
            <w:r w:rsidRPr="00F01E28">
              <w:t>1</w:t>
            </w:r>
            <w:r w:rsidR="00B66ADF">
              <w:t>8</w:t>
            </w:r>
            <w:r w:rsidRPr="00F01E28">
              <w:t>.</w:t>
            </w:r>
          </w:p>
        </w:tc>
        <w:tc>
          <w:tcPr>
            <w:tcW w:w="993" w:type="dxa"/>
          </w:tcPr>
          <w:p w:rsidR="00C2606E" w:rsidRPr="00F01E28" w:rsidRDefault="001B4A4E" w:rsidP="0057574F">
            <w:pPr>
              <w:spacing w:after="0" w:line="240" w:lineRule="auto"/>
            </w:pPr>
            <w:r>
              <w:t>7</w:t>
            </w:r>
            <w:r w:rsidR="00C2606E" w:rsidRPr="00F01E28">
              <w:t>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Moranga</w:t>
            </w:r>
          </w:p>
        </w:tc>
        <w:tc>
          <w:tcPr>
            <w:tcW w:w="1441" w:type="dxa"/>
          </w:tcPr>
          <w:p w:rsidR="00C2606E" w:rsidRPr="00F01E28" w:rsidRDefault="005B6E83" w:rsidP="0057574F">
            <w:pPr>
              <w:spacing w:after="0" w:line="240" w:lineRule="auto"/>
              <w:jc w:val="center"/>
            </w:pPr>
            <w:r>
              <w:t>7,32</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4A3C0C" w:rsidP="00B66ADF">
            <w:pPr>
              <w:spacing w:after="0" w:line="240" w:lineRule="auto"/>
            </w:pPr>
            <w:r>
              <w:t>19</w:t>
            </w:r>
            <w:r w:rsidR="00C2606E" w:rsidRPr="00F01E28">
              <w:t>.</w:t>
            </w:r>
          </w:p>
        </w:tc>
        <w:tc>
          <w:tcPr>
            <w:tcW w:w="993" w:type="dxa"/>
          </w:tcPr>
          <w:p w:rsidR="00C2606E" w:rsidRPr="00F01E28" w:rsidRDefault="00C2606E" w:rsidP="0057574F">
            <w:pPr>
              <w:spacing w:after="0" w:line="240" w:lineRule="auto"/>
            </w:pPr>
            <w:r w:rsidRPr="00F01E28">
              <w:t>1.000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Mandioca</w:t>
            </w:r>
          </w:p>
        </w:tc>
        <w:tc>
          <w:tcPr>
            <w:tcW w:w="1441" w:type="dxa"/>
          </w:tcPr>
          <w:p w:rsidR="00C2606E" w:rsidRPr="00F01E28" w:rsidRDefault="005B6E83" w:rsidP="001B4A4E">
            <w:pPr>
              <w:spacing w:after="0" w:line="240" w:lineRule="auto"/>
              <w:jc w:val="center"/>
            </w:pPr>
            <w:r>
              <w:t>5,50</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4A3C0C">
            <w:pPr>
              <w:spacing w:after="0" w:line="240" w:lineRule="auto"/>
            </w:pPr>
            <w:r w:rsidRPr="00F01E28">
              <w:t>2</w:t>
            </w:r>
            <w:r w:rsidR="004A3C0C">
              <w:t>0</w:t>
            </w:r>
            <w:r w:rsidRPr="00F01E28">
              <w:t>.</w:t>
            </w:r>
          </w:p>
        </w:tc>
        <w:tc>
          <w:tcPr>
            <w:tcW w:w="993" w:type="dxa"/>
          </w:tcPr>
          <w:p w:rsidR="00C2606E" w:rsidRPr="00F01E28" w:rsidRDefault="00C26507" w:rsidP="0057574F">
            <w:pPr>
              <w:spacing w:after="0" w:line="240" w:lineRule="auto"/>
            </w:pPr>
            <w:r>
              <w:t>2.000</w:t>
            </w:r>
          </w:p>
        </w:tc>
        <w:tc>
          <w:tcPr>
            <w:tcW w:w="709" w:type="dxa"/>
          </w:tcPr>
          <w:p w:rsidR="00C2606E" w:rsidRPr="00F01E28" w:rsidRDefault="00C2606E" w:rsidP="0057574F">
            <w:pPr>
              <w:spacing w:after="0" w:line="240" w:lineRule="auto"/>
            </w:pPr>
            <w:proofErr w:type="spellStart"/>
            <w:r w:rsidRPr="00F01E28">
              <w:t>Dz</w:t>
            </w:r>
            <w:proofErr w:type="spellEnd"/>
          </w:p>
        </w:tc>
        <w:tc>
          <w:tcPr>
            <w:tcW w:w="3386" w:type="dxa"/>
          </w:tcPr>
          <w:p w:rsidR="00C2606E" w:rsidRPr="00F01E28" w:rsidRDefault="00C2606E" w:rsidP="0057574F">
            <w:pPr>
              <w:spacing w:after="0" w:line="240" w:lineRule="auto"/>
            </w:pPr>
            <w:r w:rsidRPr="00F01E28">
              <w:t>Ovo</w:t>
            </w:r>
          </w:p>
        </w:tc>
        <w:tc>
          <w:tcPr>
            <w:tcW w:w="1441" w:type="dxa"/>
          </w:tcPr>
          <w:p w:rsidR="00C2606E" w:rsidRPr="00F01E28" w:rsidRDefault="005B6E83" w:rsidP="001D41AC">
            <w:pPr>
              <w:spacing w:after="0" w:line="240" w:lineRule="auto"/>
              <w:jc w:val="center"/>
            </w:pPr>
            <w:r>
              <w:t>10,87</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4A3C0C">
            <w:pPr>
              <w:spacing w:after="0" w:line="240" w:lineRule="auto"/>
            </w:pPr>
            <w:r w:rsidRPr="00F01E28">
              <w:t>2</w:t>
            </w:r>
            <w:r w:rsidR="004A3C0C">
              <w:t>1</w:t>
            </w:r>
            <w:r w:rsidRPr="00F01E28">
              <w:t>.</w:t>
            </w:r>
          </w:p>
        </w:tc>
        <w:tc>
          <w:tcPr>
            <w:tcW w:w="993" w:type="dxa"/>
          </w:tcPr>
          <w:p w:rsidR="00C2606E" w:rsidRPr="00F01E28" w:rsidRDefault="00C26507" w:rsidP="001B4A4E">
            <w:pPr>
              <w:spacing w:after="0" w:line="240" w:lineRule="auto"/>
            </w:pPr>
            <w:r>
              <w:t>1.000</w:t>
            </w:r>
          </w:p>
        </w:tc>
        <w:tc>
          <w:tcPr>
            <w:tcW w:w="709" w:type="dxa"/>
          </w:tcPr>
          <w:p w:rsidR="00C2606E" w:rsidRPr="00F01E28" w:rsidRDefault="00C2606E" w:rsidP="0057574F">
            <w:pPr>
              <w:spacing w:after="0" w:line="240" w:lineRule="auto"/>
            </w:pPr>
            <w:proofErr w:type="gramStart"/>
            <w:r>
              <w:t>kg</w:t>
            </w:r>
            <w:proofErr w:type="gramEnd"/>
          </w:p>
        </w:tc>
        <w:tc>
          <w:tcPr>
            <w:tcW w:w="3386" w:type="dxa"/>
          </w:tcPr>
          <w:p w:rsidR="00C2606E" w:rsidRPr="00F01E28" w:rsidRDefault="00C2606E" w:rsidP="001B4A4E">
            <w:pPr>
              <w:spacing w:after="0" w:line="240" w:lineRule="auto"/>
            </w:pPr>
            <w:r w:rsidRPr="00F01E28">
              <w:t>Polpa de frutas</w:t>
            </w:r>
            <w:r w:rsidR="001B4A4E">
              <w:t xml:space="preserve"> (abacaxi, goiaba)</w:t>
            </w:r>
          </w:p>
        </w:tc>
        <w:tc>
          <w:tcPr>
            <w:tcW w:w="1441" w:type="dxa"/>
          </w:tcPr>
          <w:p w:rsidR="00C2606E" w:rsidRPr="00F01E28" w:rsidRDefault="005B6E83" w:rsidP="00B8181B">
            <w:pPr>
              <w:spacing w:after="0" w:line="240" w:lineRule="auto"/>
              <w:jc w:val="center"/>
            </w:pPr>
            <w:r>
              <w:t>36,83</w:t>
            </w:r>
          </w:p>
        </w:tc>
        <w:tc>
          <w:tcPr>
            <w:tcW w:w="1441" w:type="dxa"/>
          </w:tcPr>
          <w:p w:rsidR="00C2606E" w:rsidRPr="00F01E28" w:rsidRDefault="00C2606E" w:rsidP="0057574F">
            <w:pPr>
              <w:spacing w:after="0" w:line="240" w:lineRule="auto"/>
            </w:pPr>
          </w:p>
        </w:tc>
      </w:tr>
      <w:tr w:rsidR="001B4A4E" w:rsidRPr="00F01E28" w:rsidTr="0057574F">
        <w:tc>
          <w:tcPr>
            <w:tcW w:w="675" w:type="dxa"/>
          </w:tcPr>
          <w:p w:rsidR="001B4A4E" w:rsidRPr="00F01E28" w:rsidRDefault="001B4A4E" w:rsidP="004A3C0C">
            <w:pPr>
              <w:spacing w:after="0" w:line="240" w:lineRule="auto"/>
            </w:pPr>
            <w:r>
              <w:t>2</w:t>
            </w:r>
            <w:r w:rsidR="004A3C0C">
              <w:t>2</w:t>
            </w:r>
            <w:r>
              <w:t>.</w:t>
            </w:r>
          </w:p>
        </w:tc>
        <w:tc>
          <w:tcPr>
            <w:tcW w:w="993" w:type="dxa"/>
          </w:tcPr>
          <w:p w:rsidR="001B4A4E" w:rsidRDefault="00C26507" w:rsidP="001B4A4E">
            <w:pPr>
              <w:spacing w:after="0" w:line="240" w:lineRule="auto"/>
            </w:pPr>
            <w:r>
              <w:t>6</w:t>
            </w:r>
            <w:r w:rsidR="002B5342">
              <w:t>00</w:t>
            </w:r>
          </w:p>
        </w:tc>
        <w:tc>
          <w:tcPr>
            <w:tcW w:w="709" w:type="dxa"/>
          </w:tcPr>
          <w:p w:rsidR="001B4A4E" w:rsidRDefault="001B4A4E" w:rsidP="0057574F">
            <w:pPr>
              <w:spacing w:after="0" w:line="240" w:lineRule="auto"/>
            </w:pPr>
            <w:proofErr w:type="gramStart"/>
            <w:r>
              <w:t>kg</w:t>
            </w:r>
            <w:proofErr w:type="gramEnd"/>
          </w:p>
        </w:tc>
        <w:tc>
          <w:tcPr>
            <w:tcW w:w="3386" w:type="dxa"/>
          </w:tcPr>
          <w:p w:rsidR="001B4A4E" w:rsidRPr="00F01E28" w:rsidRDefault="001B4A4E" w:rsidP="001B4A4E">
            <w:pPr>
              <w:spacing w:after="0" w:line="240" w:lineRule="auto"/>
            </w:pPr>
            <w:r>
              <w:t>Polpa de frutas (maracujá)</w:t>
            </w:r>
          </w:p>
        </w:tc>
        <w:tc>
          <w:tcPr>
            <w:tcW w:w="1441" w:type="dxa"/>
          </w:tcPr>
          <w:p w:rsidR="001B4A4E" w:rsidRDefault="005B6E83" w:rsidP="00DE31B5">
            <w:pPr>
              <w:spacing w:after="0" w:line="240" w:lineRule="auto"/>
              <w:jc w:val="center"/>
            </w:pPr>
            <w:r>
              <w:t>40,83</w:t>
            </w:r>
          </w:p>
        </w:tc>
        <w:tc>
          <w:tcPr>
            <w:tcW w:w="1441" w:type="dxa"/>
          </w:tcPr>
          <w:p w:rsidR="001B4A4E" w:rsidRPr="00F01E28" w:rsidRDefault="001B4A4E" w:rsidP="0057574F">
            <w:pPr>
              <w:spacing w:after="0" w:line="240" w:lineRule="auto"/>
            </w:pPr>
          </w:p>
        </w:tc>
      </w:tr>
      <w:tr w:rsidR="00C2606E" w:rsidRPr="00F01E28" w:rsidTr="0057574F">
        <w:tc>
          <w:tcPr>
            <w:tcW w:w="675" w:type="dxa"/>
          </w:tcPr>
          <w:p w:rsidR="00C2606E" w:rsidRPr="00F01E28" w:rsidRDefault="00C2606E" w:rsidP="004A3C0C">
            <w:pPr>
              <w:spacing w:after="0" w:line="240" w:lineRule="auto"/>
            </w:pPr>
            <w:r w:rsidRPr="00F01E28">
              <w:t>2</w:t>
            </w:r>
            <w:r w:rsidR="004A3C0C">
              <w:t>3</w:t>
            </w:r>
            <w:r w:rsidRPr="00F01E28">
              <w:t>.</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Repolho</w:t>
            </w:r>
          </w:p>
        </w:tc>
        <w:tc>
          <w:tcPr>
            <w:tcW w:w="1441" w:type="dxa"/>
          </w:tcPr>
          <w:p w:rsidR="00C2606E" w:rsidRPr="00F01E28" w:rsidRDefault="005B6E83" w:rsidP="006731B7">
            <w:pPr>
              <w:spacing w:after="0" w:line="240" w:lineRule="auto"/>
              <w:jc w:val="center"/>
            </w:pPr>
            <w:r>
              <w:t>6,50</w:t>
            </w:r>
          </w:p>
        </w:tc>
        <w:tc>
          <w:tcPr>
            <w:tcW w:w="1441" w:type="dxa"/>
          </w:tcPr>
          <w:p w:rsidR="00C2606E" w:rsidRPr="00F01E28" w:rsidRDefault="00C2606E" w:rsidP="0057574F">
            <w:pPr>
              <w:spacing w:after="0" w:line="240" w:lineRule="auto"/>
            </w:pPr>
          </w:p>
        </w:tc>
      </w:tr>
      <w:tr w:rsidR="00C2606E" w:rsidRPr="00F01E28" w:rsidTr="0057574F">
        <w:tc>
          <w:tcPr>
            <w:tcW w:w="675" w:type="dxa"/>
          </w:tcPr>
          <w:p w:rsidR="00C2606E" w:rsidRPr="00F01E28" w:rsidRDefault="00C2606E" w:rsidP="004A3C0C">
            <w:pPr>
              <w:spacing w:after="0" w:line="240" w:lineRule="auto"/>
            </w:pPr>
            <w:r w:rsidRPr="00F01E28">
              <w:t>2</w:t>
            </w:r>
            <w:r w:rsidR="004A3C0C">
              <w:t>4</w:t>
            </w:r>
            <w:r w:rsidRPr="00F01E28">
              <w:t>.</w:t>
            </w:r>
          </w:p>
        </w:tc>
        <w:tc>
          <w:tcPr>
            <w:tcW w:w="993" w:type="dxa"/>
          </w:tcPr>
          <w:p w:rsidR="00C2606E" w:rsidRPr="00F01E28" w:rsidRDefault="00C2606E" w:rsidP="0057574F">
            <w:pPr>
              <w:spacing w:after="0" w:line="240" w:lineRule="auto"/>
            </w:pPr>
            <w:r w:rsidRPr="00F01E28">
              <w:t>500</w:t>
            </w:r>
          </w:p>
        </w:tc>
        <w:tc>
          <w:tcPr>
            <w:tcW w:w="709" w:type="dxa"/>
          </w:tcPr>
          <w:p w:rsidR="00C2606E" w:rsidRPr="00F01E28" w:rsidRDefault="00C2606E" w:rsidP="0057574F">
            <w:pPr>
              <w:spacing w:after="0" w:line="240" w:lineRule="auto"/>
            </w:pPr>
            <w:r w:rsidRPr="00F01E28">
              <w:t>Kg</w:t>
            </w:r>
          </w:p>
        </w:tc>
        <w:tc>
          <w:tcPr>
            <w:tcW w:w="3386" w:type="dxa"/>
          </w:tcPr>
          <w:p w:rsidR="00C2606E" w:rsidRPr="00F01E28" w:rsidRDefault="00C2606E" w:rsidP="0057574F">
            <w:pPr>
              <w:spacing w:after="0" w:line="240" w:lineRule="auto"/>
            </w:pPr>
            <w:r w:rsidRPr="00F01E28">
              <w:t>Tomate</w:t>
            </w:r>
          </w:p>
        </w:tc>
        <w:tc>
          <w:tcPr>
            <w:tcW w:w="1441" w:type="dxa"/>
          </w:tcPr>
          <w:p w:rsidR="00C2606E" w:rsidRPr="00F01E28" w:rsidRDefault="005B6E83" w:rsidP="006731B7">
            <w:pPr>
              <w:spacing w:after="0" w:line="240" w:lineRule="auto"/>
              <w:jc w:val="center"/>
            </w:pPr>
            <w:r>
              <w:t>12,66</w:t>
            </w:r>
          </w:p>
        </w:tc>
        <w:tc>
          <w:tcPr>
            <w:tcW w:w="1441" w:type="dxa"/>
          </w:tcPr>
          <w:p w:rsidR="00C2606E" w:rsidRPr="00F01E28" w:rsidRDefault="00C2606E" w:rsidP="0057574F">
            <w:pPr>
              <w:spacing w:after="0" w:line="240" w:lineRule="auto"/>
            </w:pPr>
          </w:p>
        </w:tc>
      </w:tr>
      <w:tr w:rsidR="00777BDF" w:rsidRPr="00F01E28" w:rsidTr="0057574F">
        <w:tc>
          <w:tcPr>
            <w:tcW w:w="675" w:type="dxa"/>
          </w:tcPr>
          <w:p w:rsidR="00777BDF" w:rsidRPr="00F01E28" w:rsidRDefault="00777BDF" w:rsidP="004A3C0C">
            <w:pPr>
              <w:spacing w:after="0" w:line="240" w:lineRule="auto"/>
            </w:pPr>
            <w:r>
              <w:t>25</w:t>
            </w:r>
          </w:p>
        </w:tc>
        <w:tc>
          <w:tcPr>
            <w:tcW w:w="993" w:type="dxa"/>
          </w:tcPr>
          <w:p w:rsidR="00777BDF" w:rsidRPr="00F01E28" w:rsidRDefault="00777BDF" w:rsidP="0057574F">
            <w:pPr>
              <w:spacing w:after="0" w:line="240" w:lineRule="auto"/>
            </w:pPr>
            <w:r>
              <w:t>500</w:t>
            </w:r>
          </w:p>
        </w:tc>
        <w:tc>
          <w:tcPr>
            <w:tcW w:w="709" w:type="dxa"/>
          </w:tcPr>
          <w:p w:rsidR="00777BDF" w:rsidRPr="00F01E28" w:rsidRDefault="00777BDF" w:rsidP="0057574F">
            <w:pPr>
              <w:spacing w:after="0" w:line="240" w:lineRule="auto"/>
            </w:pPr>
            <w:proofErr w:type="gramStart"/>
            <w:r>
              <w:t>kg</w:t>
            </w:r>
            <w:proofErr w:type="gramEnd"/>
          </w:p>
        </w:tc>
        <w:tc>
          <w:tcPr>
            <w:tcW w:w="3386" w:type="dxa"/>
          </w:tcPr>
          <w:p w:rsidR="00777BDF" w:rsidRPr="00F01E28" w:rsidRDefault="00777BDF" w:rsidP="0057574F">
            <w:pPr>
              <w:spacing w:after="0" w:line="240" w:lineRule="auto"/>
            </w:pPr>
            <w:proofErr w:type="gramStart"/>
            <w:r>
              <w:t>manteiga</w:t>
            </w:r>
            <w:proofErr w:type="gramEnd"/>
          </w:p>
        </w:tc>
        <w:tc>
          <w:tcPr>
            <w:tcW w:w="1441" w:type="dxa"/>
          </w:tcPr>
          <w:p w:rsidR="00777BDF" w:rsidRDefault="005B6E83" w:rsidP="006731B7">
            <w:pPr>
              <w:spacing w:after="0" w:line="240" w:lineRule="auto"/>
              <w:jc w:val="center"/>
            </w:pPr>
            <w:r>
              <w:t>26,00</w:t>
            </w:r>
          </w:p>
        </w:tc>
        <w:tc>
          <w:tcPr>
            <w:tcW w:w="1441" w:type="dxa"/>
          </w:tcPr>
          <w:p w:rsidR="00777BDF" w:rsidRPr="00F01E28" w:rsidRDefault="00777BDF" w:rsidP="0057574F">
            <w:pPr>
              <w:spacing w:after="0" w:line="240" w:lineRule="auto"/>
            </w:pPr>
          </w:p>
        </w:tc>
      </w:tr>
      <w:tr w:rsidR="00A15DDB" w:rsidRPr="00F01E28" w:rsidTr="0057574F">
        <w:tc>
          <w:tcPr>
            <w:tcW w:w="675" w:type="dxa"/>
          </w:tcPr>
          <w:p w:rsidR="00A15DDB" w:rsidRDefault="00A15DDB" w:rsidP="004A3C0C">
            <w:pPr>
              <w:spacing w:after="0" w:line="240" w:lineRule="auto"/>
            </w:pPr>
            <w:r>
              <w:t>26</w:t>
            </w:r>
          </w:p>
        </w:tc>
        <w:tc>
          <w:tcPr>
            <w:tcW w:w="993" w:type="dxa"/>
          </w:tcPr>
          <w:p w:rsidR="00A15DDB" w:rsidRDefault="00AF4645" w:rsidP="0057574F">
            <w:pPr>
              <w:spacing w:after="0" w:line="240" w:lineRule="auto"/>
            </w:pPr>
            <w:r>
              <w:t>500</w:t>
            </w:r>
          </w:p>
        </w:tc>
        <w:tc>
          <w:tcPr>
            <w:tcW w:w="709" w:type="dxa"/>
          </w:tcPr>
          <w:p w:rsidR="00A15DDB" w:rsidRDefault="00A15DDB" w:rsidP="0057574F">
            <w:pPr>
              <w:spacing w:after="0" w:line="240" w:lineRule="auto"/>
            </w:pPr>
            <w:proofErr w:type="gramStart"/>
            <w:r>
              <w:t>kg</w:t>
            </w:r>
            <w:proofErr w:type="gramEnd"/>
          </w:p>
        </w:tc>
        <w:tc>
          <w:tcPr>
            <w:tcW w:w="3386" w:type="dxa"/>
          </w:tcPr>
          <w:p w:rsidR="00A15DDB" w:rsidRDefault="00A15DDB" w:rsidP="0057574F">
            <w:pPr>
              <w:spacing w:after="0" w:line="240" w:lineRule="auto"/>
            </w:pPr>
            <w:proofErr w:type="gramStart"/>
            <w:r>
              <w:t>uva</w:t>
            </w:r>
            <w:proofErr w:type="gramEnd"/>
          </w:p>
        </w:tc>
        <w:tc>
          <w:tcPr>
            <w:tcW w:w="1441" w:type="dxa"/>
          </w:tcPr>
          <w:p w:rsidR="00A15DDB" w:rsidRDefault="005B6E83" w:rsidP="006731B7">
            <w:pPr>
              <w:spacing w:after="0" w:line="240" w:lineRule="auto"/>
              <w:jc w:val="center"/>
            </w:pPr>
            <w:r>
              <w:t>17,59</w:t>
            </w:r>
          </w:p>
        </w:tc>
        <w:tc>
          <w:tcPr>
            <w:tcW w:w="1441" w:type="dxa"/>
          </w:tcPr>
          <w:p w:rsidR="00A15DDB" w:rsidRPr="00F01E28" w:rsidRDefault="00A15DDB" w:rsidP="0057574F">
            <w:pPr>
              <w:spacing w:after="0" w:line="240" w:lineRule="auto"/>
            </w:pPr>
          </w:p>
        </w:tc>
      </w:tr>
      <w:tr w:rsidR="00A15DDB" w:rsidRPr="00F01E28" w:rsidTr="0057574F">
        <w:tc>
          <w:tcPr>
            <w:tcW w:w="675" w:type="dxa"/>
          </w:tcPr>
          <w:p w:rsidR="00A15DDB" w:rsidRDefault="00A15DDB" w:rsidP="004A3C0C">
            <w:pPr>
              <w:spacing w:after="0" w:line="240" w:lineRule="auto"/>
            </w:pPr>
            <w:r>
              <w:t>27</w:t>
            </w:r>
          </w:p>
        </w:tc>
        <w:tc>
          <w:tcPr>
            <w:tcW w:w="993" w:type="dxa"/>
          </w:tcPr>
          <w:p w:rsidR="00A15DDB" w:rsidRDefault="004563BA" w:rsidP="0057574F">
            <w:pPr>
              <w:spacing w:after="0" w:line="240" w:lineRule="auto"/>
            </w:pPr>
            <w:r>
              <w:t>8</w:t>
            </w:r>
            <w:r w:rsidR="00AF4645">
              <w:t>00</w:t>
            </w:r>
          </w:p>
        </w:tc>
        <w:tc>
          <w:tcPr>
            <w:tcW w:w="709" w:type="dxa"/>
          </w:tcPr>
          <w:p w:rsidR="00A15DDB" w:rsidRDefault="00A15DDB" w:rsidP="0057574F">
            <w:pPr>
              <w:spacing w:after="0" w:line="240" w:lineRule="auto"/>
            </w:pPr>
            <w:proofErr w:type="gramStart"/>
            <w:r>
              <w:t>kg</w:t>
            </w:r>
            <w:proofErr w:type="gramEnd"/>
          </w:p>
        </w:tc>
        <w:tc>
          <w:tcPr>
            <w:tcW w:w="3386" w:type="dxa"/>
          </w:tcPr>
          <w:p w:rsidR="00A15DDB" w:rsidRDefault="00A15DDB" w:rsidP="0057574F">
            <w:pPr>
              <w:spacing w:after="0" w:line="240" w:lineRule="auto"/>
            </w:pPr>
            <w:proofErr w:type="spellStart"/>
            <w:proofErr w:type="gramStart"/>
            <w:r>
              <w:t>pitaia</w:t>
            </w:r>
            <w:proofErr w:type="spellEnd"/>
            <w:proofErr w:type="gramEnd"/>
          </w:p>
        </w:tc>
        <w:tc>
          <w:tcPr>
            <w:tcW w:w="1441" w:type="dxa"/>
          </w:tcPr>
          <w:p w:rsidR="00A15DDB" w:rsidRDefault="005B6E83" w:rsidP="006731B7">
            <w:pPr>
              <w:spacing w:after="0" w:line="240" w:lineRule="auto"/>
              <w:jc w:val="center"/>
            </w:pPr>
            <w:r>
              <w:t>12,96</w:t>
            </w:r>
          </w:p>
        </w:tc>
        <w:tc>
          <w:tcPr>
            <w:tcW w:w="1441" w:type="dxa"/>
          </w:tcPr>
          <w:p w:rsidR="00A15DDB" w:rsidRPr="00F01E28" w:rsidRDefault="00A15DDB" w:rsidP="0057574F">
            <w:pPr>
              <w:spacing w:after="0" w:line="240" w:lineRule="auto"/>
            </w:pPr>
          </w:p>
        </w:tc>
      </w:tr>
      <w:tr w:rsidR="00A15DDB" w:rsidRPr="00F01E28" w:rsidTr="0057574F">
        <w:tc>
          <w:tcPr>
            <w:tcW w:w="675" w:type="dxa"/>
          </w:tcPr>
          <w:p w:rsidR="00A15DDB" w:rsidRDefault="00C26507" w:rsidP="00C26507">
            <w:pPr>
              <w:spacing w:after="0" w:line="240" w:lineRule="auto"/>
            </w:pPr>
            <w:r>
              <w:t>28</w:t>
            </w:r>
          </w:p>
        </w:tc>
        <w:tc>
          <w:tcPr>
            <w:tcW w:w="993" w:type="dxa"/>
          </w:tcPr>
          <w:p w:rsidR="00A15DDB" w:rsidRDefault="004563BA" w:rsidP="0057574F">
            <w:pPr>
              <w:spacing w:after="0" w:line="240" w:lineRule="auto"/>
            </w:pPr>
            <w:r>
              <w:t>2</w:t>
            </w:r>
            <w:r w:rsidR="00AF4645">
              <w:t>00</w:t>
            </w:r>
          </w:p>
        </w:tc>
        <w:tc>
          <w:tcPr>
            <w:tcW w:w="709" w:type="dxa"/>
          </w:tcPr>
          <w:p w:rsidR="00A15DDB" w:rsidRDefault="00A15DDB" w:rsidP="00A15DDB">
            <w:pPr>
              <w:spacing w:after="0" w:line="240" w:lineRule="auto"/>
            </w:pPr>
            <w:r>
              <w:t>Kg</w:t>
            </w:r>
          </w:p>
        </w:tc>
        <w:tc>
          <w:tcPr>
            <w:tcW w:w="3386" w:type="dxa"/>
          </w:tcPr>
          <w:p w:rsidR="00A15DDB" w:rsidRDefault="00A15DDB" w:rsidP="00A15DDB">
            <w:pPr>
              <w:spacing w:after="0" w:line="240" w:lineRule="auto"/>
            </w:pPr>
            <w:r>
              <w:t>Rapadura</w:t>
            </w:r>
          </w:p>
        </w:tc>
        <w:tc>
          <w:tcPr>
            <w:tcW w:w="1441" w:type="dxa"/>
          </w:tcPr>
          <w:p w:rsidR="00A15DDB" w:rsidRDefault="005B6E83" w:rsidP="006731B7">
            <w:pPr>
              <w:spacing w:after="0" w:line="240" w:lineRule="auto"/>
              <w:jc w:val="center"/>
            </w:pPr>
            <w:r>
              <w:t>12,00</w:t>
            </w:r>
          </w:p>
        </w:tc>
        <w:tc>
          <w:tcPr>
            <w:tcW w:w="1441" w:type="dxa"/>
          </w:tcPr>
          <w:p w:rsidR="00A15DDB" w:rsidRPr="00F01E28" w:rsidRDefault="00A15DDB" w:rsidP="0057574F">
            <w:pPr>
              <w:spacing w:after="0" w:line="240" w:lineRule="auto"/>
            </w:pPr>
          </w:p>
        </w:tc>
      </w:tr>
      <w:tr w:rsidR="00A15DDB" w:rsidRPr="00F01E28" w:rsidTr="0057574F">
        <w:tc>
          <w:tcPr>
            <w:tcW w:w="675" w:type="dxa"/>
          </w:tcPr>
          <w:p w:rsidR="00A15DDB" w:rsidRDefault="00C26507" w:rsidP="00C26507">
            <w:pPr>
              <w:spacing w:after="0" w:line="240" w:lineRule="auto"/>
            </w:pPr>
            <w:r>
              <w:t>29</w:t>
            </w:r>
          </w:p>
        </w:tc>
        <w:tc>
          <w:tcPr>
            <w:tcW w:w="993" w:type="dxa"/>
          </w:tcPr>
          <w:p w:rsidR="00A15DDB" w:rsidRDefault="004563BA" w:rsidP="0057574F">
            <w:pPr>
              <w:spacing w:after="0" w:line="240" w:lineRule="auto"/>
            </w:pPr>
            <w:r>
              <w:t>3</w:t>
            </w:r>
            <w:r w:rsidR="00AF4645">
              <w:t>00</w:t>
            </w:r>
          </w:p>
        </w:tc>
        <w:tc>
          <w:tcPr>
            <w:tcW w:w="709" w:type="dxa"/>
          </w:tcPr>
          <w:p w:rsidR="00A15DDB" w:rsidRDefault="00A15DDB" w:rsidP="00A15DDB">
            <w:pPr>
              <w:spacing w:after="0" w:line="240" w:lineRule="auto"/>
            </w:pPr>
            <w:proofErr w:type="gramStart"/>
            <w:r>
              <w:t>kg</w:t>
            </w:r>
            <w:proofErr w:type="gramEnd"/>
          </w:p>
        </w:tc>
        <w:tc>
          <w:tcPr>
            <w:tcW w:w="3386" w:type="dxa"/>
          </w:tcPr>
          <w:p w:rsidR="00A15DDB" w:rsidRDefault="00036712" w:rsidP="00A15DDB">
            <w:pPr>
              <w:spacing w:after="0" w:line="240" w:lineRule="auto"/>
            </w:pPr>
            <w:proofErr w:type="gramStart"/>
            <w:r>
              <w:t>abacate</w:t>
            </w:r>
            <w:proofErr w:type="gramEnd"/>
          </w:p>
        </w:tc>
        <w:tc>
          <w:tcPr>
            <w:tcW w:w="1441" w:type="dxa"/>
          </w:tcPr>
          <w:p w:rsidR="00A15DDB" w:rsidRDefault="005B6E83" w:rsidP="006731B7">
            <w:pPr>
              <w:spacing w:after="0" w:line="240" w:lineRule="auto"/>
              <w:jc w:val="center"/>
            </w:pPr>
            <w:r>
              <w:t>6,69</w:t>
            </w:r>
          </w:p>
        </w:tc>
        <w:tc>
          <w:tcPr>
            <w:tcW w:w="1441" w:type="dxa"/>
          </w:tcPr>
          <w:p w:rsidR="00A15DDB" w:rsidRPr="00F01E28" w:rsidRDefault="00A15DDB" w:rsidP="0057574F">
            <w:pPr>
              <w:spacing w:after="0" w:line="240" w:lineRule="auto"/>
            </w:pPr>
          </w:p>
        </w:tc>
      </w:tr>
      <w:tr w:rsidR="00A15DDB" w:rsidRPr="00F01E28" w:rsidTr="0057574F">
        <w:tc>
          <w:tcPr>
            <w:tcW w:w="675" w:type="dxa"/>
          </w:tcPr>
          <w:p w:rsidR="00B211CC" w:rsidRDefault="00B211CC" w:rsidP="00C26507">
            <w:pPr>
              <w:spacing w:after="0" w:line="240" w:lineRule="auto"/>
            </w:pPr>
            <w:r>
              <w:t>3</w:t>
            </w:r>
            <w:r w:rsidR="00C26507">
              <w:t>0</w:t>
            </w:r>
          </w:p>
        </w:tc>
        <w:tc>
          <w:tcPr>
            <w:tcW w:w="993" w:type="dxa"/>
          </w:tcPr>
          <w:p w:rsidR="00A15DDB" w:rsidRDefault="004563BA" w:rsidP="0057574F">
            <w:pPr>
              <w:spacing w:after="0" w:line="240" w:lineRule="auto"/>
            </w:pPr>
            <w:r>
              <w:t>1.0</w:t>
            </w:r>
            <w:r w:rsidR="00B211CC">
              <w:t>00</w:t>
            </w:r>
          </w:p>
        </w:tc>
        <w:tc>
          <w:tcPr>
            <w:tcW w:w="709" w:type="dxa"/>
          </w:tcPr>
          <w:p w:rsidR="00A15DDB" w:rsidRDefault="00B211CC" w:rsidP="00A15DDB">
            <w:pPr>
              <w:spacing w:after="0" w:line="240" w:lineRule="auto"/>
            </w:pPr>
            <w:proofErr w:type="gramStart"/>
            <w:r>
              <w:t>kg</w:t>
            </w:r>
            <w:proofErr w:type="gramEnd"/>
          </w:p>
        </w:tc>
        <w:tc>
          <w:tcPr>
            <w:tcW w:w="3386" w:type="dxa"/>
          </w:tcPr>
          <w:p w:rsidR="00A15DDB" w:rsidRDefault="00B211CC" w:rsidP="00A15DDB">
            <w:pPr>
              <w:spacing w:after="0" w:line="240" w:lineRule="auto"/>
            </w:pPr>
            <w:r>
              <w:t>Café torrado e moído</w:t>
            </w:r>
          </w:p>
        </w:tc>
        <w:tc>
          <w:tcPr>
            <w:tcW w:w="1441" w:type="dxa"/>
          </w:tcPr>
          <w:p w:rsidR="00A15DDB" w:rsidRDefault="005B6E83" w:rsidP="006731B7">
            <w:pPr>
              <w:spacing w:after="0" w:line="240" w:lineRule="auto"/>
              <w:jc w:val="center"/>
            </w:pPr>
            <w:r>
              <w:t>37,00</w:t>
            </w:r>
          </w:p>
        </w:tc>
        <w:tc>
          <w:tcPr>
            <w:tcW w:w="1441" w:type="dxa"/>
          </w:tcPr>
          <w:p w:rsidR="00A15DDB" w:rsidRPr="00F01E28" w:rsidRDefault="00A15DDB" w:rsidP="0057574F">
            <w:pPr>
              <w:spacing w:after="0" w:line="240" w:lineRule="auto"/>
            </w:pPr>
          </w:p>
        </w:tc>
      </w:tr>
      <w:tr w:rsidR="00EA7B18" w:rsidRPr="00F01E28" w:rsidTr="0057574F">
        <w:tc>
          <w:tcPr>
            <w:tcW w:w="675" w:type="dxa"/>
          </w:tcPr>
          <w:p w:rsidR="00EA7B18" w:rsidRDefault="00C26507" w:rsidP="00B211CC">
            <w:pPr>
              <w:spacing w:after="0" w:line="240" w:lineRule="auto"/>
            </w:pPr>
            <w:r>
              <w:t>31</w:t>
            </w:r>
          </w:p>
        </w:tc>
        <w:tc>
          <w:tcPr>
            <w:tcW w:w="993" w:type="dxa"/>
          </w:tcPr>
          <w:p w:rsidR="00EA7B18" w:rsidRDefault="00EA7B18" w:rsidP="0057574F">
            <w:pPr>
              <w:spacing w:after="0" w:line="240" w:lineRule="auto"/>
            </w:pPr>
            <w:r>
              <w:t>500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proofErr w:type="gramStart"/>
            <w:r>
              <w:t>inhame</w:t>
            </w:r>
            <w:proofErr w:type="gramEnd"/>
          </w:p>
        </w:tc>
        <w:tc>
          <w:tcPr>
            <w:tcW w:w="1441" w:type="dxa"/>
          </w:tcPr>
          <w:p w:rsidR="00EA7B18" w:rsidRDefault="005B6E83" w:rsidP="006731B7">
            <w:pPr>
              <w:spacing w:after="0" w:line="240" w:lineRule="auto"/>
              <w:jc w:val="center"/>
            </w:pPr>
            <w:r>
              <w:t>5,99</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32</w:t>
            </w:r>
          </w:p>
        </w:tc>
        <w:tc>
          <w:tcPr>
            <w:tcW w:w="993" w:type="dxa"/>
          </w:tcPr>
          <w:p w:rsidR="00EA7B18" w:rsidRDefault="00EA7B18" w:rsidP="0057574F">
            <w:pPr>
              <w:spacing w:after="0" w:line="240" w:lineRule="auto"/>
            </w:pPr>
            <w:r>
              <w:t>500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proofErr w:type="gramStart"/>
            <w:r>
              <w:t>bananada</w:t>
            </w:r>
            <w:proofErr w:type="gramEnd"/>
          </w:p>
        </w:tc>
        <w:tc>
          <w:tcPr>
            <w:tcW w:w="1441" w:type="dxa"/>
          </w:tcPr>
          <w:p w:rsidR="00EA7B18" w:rsidRDefault="005B6E83" w:rsidP="006731B7">
            <w:pPr>
              <w:spacing w:after="0" w:line="240" w:lineRule="auto"/>
              <w:jc w:val="center"/>
            </w:pPr>
            <w:r>
              <w:t>21,25</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33</w:t>
            </w:r>
          </w:p>
        </w:tc>
        <w:tc>
          <w:tcPr>
            <w:tcW w:w="993" w:type="dxa"/>
          </w:tcPr>
          <w:p w:rsidR="00EA7B18" w:rsidRDefault="00EA7B18" w:rsidP="0057574F">
            <w:pPr>
              <w:spacing w:after="0" w:line="240" w:lineRule="auto"/>
            </w:pPr>
            <w:r>
              <w:t>500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proofErr w:type="gramStart"/>
            <w:r>
              <w:t>goiabada</w:t>
            </w:r>
            <w:proofErr w:type="gramEnd"/>
          </w:p>
        </w:tc>
        <w:tc>
          <w:tcPr>
            <w:tcW w:w="1441" w:type="dxa"/>
          </w:tcPr>
          <w:p w:rsidR="00EA7B18" w:rsidRDefault="005B6E83" w:rsidP="006731B7">
            <w:pPr>
              <w:spacing w:after="0" w:line="240" w:lineRule="auto"/>
              <w:jc w:val="center"/>
            </w:pPr>
            <w:r>
              <w:t>23,75</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34</w:t>
            </w:r>
          </w:p>
        </w:tc>
        <w:tc>
          <w:tcPr>
            <w:tcW w:w="993" w:type="dxa"/>
          </w:tcPr>
          <w:p w:rsidR="00EA7B18" w:rsidRDefault="00EA7B18" w:rsidP="0057574F">
            <w:pPr>
              <w:spacing w:after="0" w:line="240" w:lineRule="auto"/>
            </w:pPr>
            <w:r>
              <w:t>500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r>
              <w:t>Doce de leite</w:t>
            </w:r>
          </w:p>
        </w:tc>
        <w:tc>
          <w:tcPr>
            <w:tcW w:w="1441" w:type="dxa"/>
          </w:tcPr>
          <w:p w:rsidR="00EA7B18" w:rsidRDefault="005B6E83" w:rsidP="006731B7">
            <w:pPr>
              <w:spacing w:after="0" w:line="240" w:lineRule="auto"/>
              <w:jc w:val="center"/>
            </w:pPr>
            <w:r>
              <w:t>25,00</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35</w:t>
            </w:r>
          </w:p>
        </w:tc>
        <w:tc>
          <w:tcPr>
            <w:tcW w:w="993" w:type="dxa"/>
          </w:tcPr>
          <w:p w:rsidR="00EA7B18" w:rsidRDefault="00EA7B18" w:rsidP="0057574F">
            <w:pPr>
              <w:spacing w:after="0" w:line="240" w:lineRule="auto"/>
            </w:pPr>
            <w:r>
              <w:t>500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proofErr w:type="spellStart"/>
            <w:r>
              <w:t>Geléia</w:t>
            </w:r>
            <w:proofErr w:type="spellEnd"/>
            <w:r>
              <w:t xml:space="preserve"> de frutas</w:t>
            </w:r>
          </w:p>
        </w:tc>
        <w:tc>
          <w:tcPr>
            <w:tcW w:w="1441" w:type="dxa"/>
          </w:tcPr>
          <w:p w:rsidR="00EA7B18" w:rsidRDefault="005B6E83" w:rsidP="006731B7">
            <w:pPr>
              <w:spacing w:after="0" w:line="240" w:lineRule="auto"/>
              <w:jc w:val="center"/>
            </w:pPr>
            <w:r>
              <w:t>38,00</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36</w:t>
            </w:r>
          </w:p>
        </w:tc>
        <w:tc>
          <w:tcPr>
            <w:tcW w:w="993" w:type="dxa"/>
          </w:tcPr>
          <w:p w:rsidR="00EA7B18" w:rsidRDefault="00EA7B18" w:rsidP="0057574F">
            <w:pPr>
              <w:spacing w:after="0" w:line="240" w:lineRule="auto"/>
            </w:pPr>
            <w:r>
              <w:t>1.000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r>
              <w:t>Bolo comum</w:t>
            </w:r>
          </w:p>
        </w:tc>
        <w:tc>
          <w:tcPr>
            <w:tcW w:w="1441" w:type="dxa"/>
          </w:tcPr>
          <w:p w:rsidR="00EA7B18" w:rsidRDefault="005B6E83" w:rsidP="00EA7B18">
            <w:pPr>
              <w:spacing w:after="0" w:line="240" w:lineRule="auto"/>
              <w:jc w:val="center"/>
            </w:pPr>
            <w:r>
              <w:t>20,50</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37</w:t>
            </w:r>
          </w:p>
        </w:tc>
        <w:tc>
          <w:tcPr>
            <w:tcW w:w="993" w:type="dxa"/>
          </w:tcPr>
          <w:p w:rsidR="00EA7B18" w:rsidRDefault="00EA7B18" w:rsidP="0057574F">
            <w:pPr>
              <w:spacing w:after="0" w:line="240" w:lineRule="auto"/>
            </w:pPr>
            <w:r>
              <w:t>1.000</w:t>
            </w:r>
          </w:p>
        </w:tc>
        <w:tc>
          <w:tcPr>
            <w:tcW w:w="709" w:type="dxa"/>
          </w:tcPr>
          <w:p w:rsidR="00EA7B18" w:rsidRDefault="00EA7B18" w:rsidP="00A15DDB">
            <w:pPr>
              <w:spacing w:after="0" w:line="240" w:lineRule="auto"/>
            </w:pPr>
            <w:proofErr w:type="gramStart"/>
            <w:r>
              <w:t>kg</w:t>
            </w:r>
            <w:proofErr w:type="gramEnd"/>
          </w:p>
        </w:tc>
        <w:tc>
          <w:tcPr>
            <w:tcW w:w="3386" w:type="dxa"/>
          </w:tcPr>
          <w:p w:rsidR="00EA7B18" w:rsidRDefault="00EA7B18" w:rsidP="00A15DDB">
            <w:pPr>
              <w:spacing w:after="0" w:line="240" w:lineRule="auto"/>
            </w:pPr>
            <w:r>
              <w:t>Broa de fubá</w:t>
            </w:r>
          </w:p>
        </w:tc>
        <w:tc>
          <w:tcPr>
            <w:tcW w:w="1441" w:type="dxa"/>
          </w:tcPr>
          <w:p w:rsidR="00EA7B18" w:rsidRDefault="005B6E83" w:rsidP="00EA7B18">
            <w:pPr>
              <w:spacing w:after="0" w:line="240" w:lineRule="auto"/>
              <w:jc w:val="center"/>
            </w:pPr>
            <w:r>
              <w:t>21,00</w:t>
            </w:r>
          </w:p>
        </w:tc>
        <w:tc>
          <w:tcPr>
            <w:tcW w:w="1441" w:type="dxa"/>
          </w:tcPr>
          <w:p w:rsidR="00EA7B18" w:rsidRPr="00F01E28" w:rsidRDefault="00EA7B18" w:rsidP="0057574F">
            <w:pPr>
              <w:spacing w:after="0" w:line="240" w:lineRule="auto"/>
            </w:pPr>
          </w:p>
        </w:tc>
      </w:tr>
      <w:tr w:rsidR="00EA7B18" w:rsidRPr="00F01E28" w:rsidTr="0057574F">
        <w:tc>
          <w:tcPr>
            <w:tcW w:w="675" w:type="dxa"/>
          </w:tcPr>
          <w:p w:rsidR="00EA7B18" w:rsidRDefault="00C26507" w:rsidP="00B211CC">
            <w:pPr>
              <w:spacing w:after="0" w:line="240" w:lineRule="auto"/>
            </w:pPr>
            <w:r>
              <w:t>38</w:t>
            </w:r>
          </w:p>
        </w:tc>
        <w:tc>
          <w:tcPr>
            <w:tcW w:w="993" w:type="dxa"/>
          </w:tcPr>
          <w:p w:rsidR="00EA7B18" w:rsidRDefault="00EA7B18" w:rsidP="0057574F">
            <w:pPr>
              <w:spacing w:after="0" w:line="240" w:lineRule="auto"/>
            </w:pPr>
            <w:r>
              <w:t>1.000</w:t>
            </w:r>
          </w:p>
        </w:tc>
        <w:tc>
          <w:tcPr>
            <w:tcW w:w="709" w:type="dxa"/>
          </w:tcPr>
          <w:p w:rsidR="00EA7B18" w:rsidRDefault="00C26507" w:rsidP="00A15DDB">
            <w:pPr>
              <w:spacing w:after="0" w:line="240" w:lineRule="auto"/>
            </w:pPr>
            <w:proofErr w:type="gramStart"/>
            <w:r>
              <w:t>kg</w:t>
            </w:r>
            <w:proofErr w:type="gramEnd"/>
          </w:p>
        </w:tc>
        <w:tc>
          <w:tcPr>
            <w:tcW w:w="3386" w:type="dxa"/>
          </w:tcPr>
          <w:p w:rsidR="00EA7B18" w:rsidRDefault="00C26507" w:rsidP="00A15DDB">
            <w:pPr>
              <w:spacing w:after="0" w:line="240" w:lineRule="auto"/>
            </w:pPr>
            <w:r>
              <w:t>Rosca/pãozinho</w:t>
            </w:r>
          </w:p>
        </w:tc>
        <w:tc>
          <w:tcPr>
            <w:tcW w:w="1441" w:type="dxa"/>
          </w:tcPr>
          <w:p w:rsidR="00EA7B18" w:rsidRDefault="005B6E83" w:rsidP="00EA7B18">
            <w:pPr>
              <w:spacing w:after="0" w:line="240" w:lineRule="auto"/>
              <w:jc w:val="center"/>
            </w:pPr>
            <w:r>
              <w:t>23,65</w:t>
            </w:r>
          </w:p>
        </w:tc>
        <w:tc>
          <w:tcPr>
            <w:tcW w:w="1441" w:type="dxa"/>
          </w:tcPr>
          <w:p w:rsidR="00EA7B18" w:rsidRPr="00F01E28" w:rsidRDefault="00EA7B18" w:rsidP="0057574F">
            <w:pPr>
              <w:spacing w:after="0" w:line="240" w:lineRule="auto"/>
            </w:pPr>
          </w:p>
        </w:tc>
      </w:tr>
      <w:tr w:rsidR="00811BF0" w:rsidRPr="00F01E28" w:rsidTr="0057574F">
        <w:tc>
          <w:tcPr>
            <w:tcW w:w="675" w:type="dxa"/>
          </w:tcPr>
          <w:p w:rsidR="00811BF0" w:rsidRDefault="00811BF0" w:rsidP="00B211CC">
            <w:pPr>
              <w:spacing w:after="0" w:line="240" w:lineRule="auto"/>
            </w:pPr>
            <w:r>
              <w:t>39</w:t>
            </w:r>
          </w:p>
        </w:tc>
        <w:tc>
          <w:tcPr>
            <w:tcW w:w="993" w:type="dxa"/>
          </w:tcPr>
          <w:p w:rsidR="00811BF0" w:rsidRDefault="00811BF0" w:rsidP="0057574F">
            <w:pPr>
              <w:spacing w:after="0" w:line="240" w:lineRule="auto"/>
            </w:pPr>
            <w:r>
              <w:t>500</w:t>
            </w:r>
          </w:p>
        </w:tc>
        <w:tc>
          <w:tcPr>
            <w:tcW w:w="709" w:type="dxa"/>
          </w:tcPr>
          <w:p w:rsidR="00811BF0" w:rsidRDefault="00811BF0" w:rsidP="00A15DDB">
            <w:pPr>
              <w:spacing w:after="0" w:line="240" w:lineRule="auto"/>
            </w:pPr>
            <w:proofErr w:type="spellStart"/>
            <w:proofErr w:type="gramStart"/>
            <w:r>
              <w:t>un</w:t>
            </w:r>
            <w:proofErr w:type="spellEnd"/>
            <w:proofErr w:type="gramEnd"/>
          </w:p>
        </w:tc>
        <w:tc>
          <w:tcPr>
            <w:tcW w:w="3386" w:type="dxa"/>
          </w:tcPr>
          <w:p w:rsidR="00811BF0" w:rsidRDefault="00811BF0" w:rsidP="00A15DDB">
            <w:pPr>
              <w:spacing w:after="0" w:line="240" w:lineRule="auto"/>
            </w:pPr>
            <w:r>
              <w:t>Milho verde</w:t>
            </w:r>
          </w:p>
        </w:tc>
        <w:tc>
          <w:tcPr>
            <w:tcW w:w="1441" w:type="dxa"/>
          </w:tcPr>
          <w:p w:rsidR="00811BF0" w:rsidRDefault="005B6E83" w:rsidP="00EA7B18">
            <w:pPr>
              <w:spacing w:after="0" w:line="240" w:lineRule="auto"/>
              <w:jc w:val="center"/>
            </w:pPr>
            <w:r>
              <w:t>1,00</w:t>
            </w:r>
          </w:p>
        </w:tc>
        <w:tc>
          <w:tcPr>
            <w:tcW w:w="1441" w:type="dxa"/>
          </w:tcPr>
          <w:p w:rsidR="00811BF0" w:rsidRPr="00F01E28" w:rsidRDefault="00811BF0" w:rsidP="0057574F">
            <w:pPr>
              <w:spacing w:after="0" w:line="240" w:lineRule="auto"/>
            </w:pPr>
          </w:p>
        </w:tc>
      </w:tr>
      <w:tr w:rsidR="00811BF0" w:rsidRPr="00F01E28" w:rsidTr="0057574F">
        <w:tc>
          <w:tcPr>
            <w:tcW w:w="675" w:type="dxa"/>
          </w:tcPr>
          <w:p w:rsidR="00811BF0" w:rsidRDefault="00811BF0" w:rsidP="00B211CC">
            <w:pPr>
              <w:spacing w:after="0" w:line="240" w:lineRule="auto"/>
            </w:pPr>
            <w:r>
              <w:t>40</w:t>
            </w:r>
          </w:p>
        </w:tc>
        <w:tc>
          <w:tcPr>
            <w:tcW w:w="993" w:type="dxa"/>
          </w:tcPr>
          <w:p w:rsidR="00811BF0" w:rsidRDefault="00811BF0" w:rsidP="0057574F">
            <w:pPr>
              <w:spacing w:after="0" w:line="240" w:lineRule="auto"/>
            </w:pPr>
            <w:r>
              <w:t>200</w:t>
            </w:r>
          </w:p>
        </w:tc>
        <w:tc>
          <w:tcPr>
            <w:tcW w:w="709" w:type="dxa"/>
          </w:tcPr>
          <w:p w:rsidR="00811BF0" w:rsidRDefault="00811BF0" w:rsidP="00A15DDB">
            <w:pPr>
              <w:spacing w:after="0" w:line="240" w:lineRule="auto"/>
            </w:pPr>
            <w:proofErr w:type="gramStart"/>
            <w:r>
              <w:t>kg</w:t>
            </w:r>
            <w:proofErr w:type="gramEnd"/>
          </w:p>
        </w:tc>
        <w:tc>
          <w:tcPr>
            <w:tcW w:w="3386" w:type="dxa"/>
          </w:tcPr>
          <w:p w:rsidR="00811BF0" w:rsidRDefault="00811BF0" w:rsidP="00A15DDB">
            <w:pPr>
              <w:spacing w:after="0" w:line="240" w:lineRule="auto"/>
            </w:pPr>
            <w:proofErr w:type="gramStart"/>
            <w:r>
              <w:t>pera</w:t>
            </w:r>
            <w:proofErr w:type="gramEnd"/>
          </w:p>
        </w:tc>
        <w:tc>
          <w:tcPr>
            <w:tcW w:w="1441" w:type="dxa"/>
          </w:tcPr>
          <w:p w:rsidR="00811BF0" w:rsidRDefault="005B6E83" w:rsidP="00EA7B18">
            <w:pPr>
              <w:spacing w:after="0" w:line="240" w:lineRule="auto"/>
              <w:jc w:val="center"/>
            </w:pPr>
            <w:r>
              <w:t>15,90</w:t>
            </w:r>
          </w:p>
        </w:tc>
        <w:tc>
          <w:tcPr>
            <w:tcW w:w="1441" w:type="dxa"/>
          </w:tcPr>
          <w:p w:rsidR="00811BF0" w:rsidRPr="00F01E28" w:rsidRDefault="00811BF0" w:rsidP="0057574F">
            <w:pPr>
              <w:spacing w:after="0" w:line="240" w:lineRule="auto"/>
            </w:pPr>
          </w:p>
        </w:tc>
      </w:tr>
      <w:tr w:rsidR="00811BF0" w:rsidRPr="00F01E28" w:rsidTr="0057574F">
        <w:tc>
          <w:tcPr>
            <w:tcW w:w="675" w:type="dxa"/>
          </w:tcPr>
          <w:p w:rsidR="00811BF0" w:rsidRDefault="00811BF0" w:rsidP="00B211CC">
            <w:pPr>
              <w:spacing w:after="0" w:line="240" w:lineRule="auto"/>
            </w:pPr>
            <w:r>
              <w:t>41</w:t>
            </w:r>
          </w:p>
        </w:tc>
        <w:tc>
          <w:tcPr>
            <w:tcW w:w="993" w:type="dxa"/>
          </w:tcPr>
          <w:p w:rsidR="00811BF0" w:rsidRDefault="00811BF0" w:rsidP="0057574F">
            <w:pPr>
              <w:spacing w:after="0" w:line="240" w:lineRule="auto"/>
            </w:pPr>
            <w:r>
              <w:t>200</w:t>
            </w:r>
          </w:p>
        </w:tc>
        <w:tc>
          <w:tcPr>
            <w:tcW w:w="709" w:type="dxa"/>
          </w:tcPr>
          <w:p w:rsidR="00811BF0" w:rsidRDefault="00811BF0" w:rsidP="00A15DDB">
            <w:pPr>
              <w:spacing w:after="0" w:line="240" w:lineRule="auto"/>
            </w:pPr>
            <w:proofErr w:type="gramStart"/>
            <w:r>
              <w:t>kg</w:t>
            </w:r>
            <w:proofErr w:type="gramEnd"/>
          </w:p>
        </w:tc>
        <w:tc>
          <w:tcPr>
            <w:tcW w:w="3386" w:type="dxa"/>
          </w:tcPr>
          <w:p w:rsidR="00811BF0" w:rsidRDefault="00811BF0" w:rsidP="00A15DDB">
            <w:pPr>
              <w:spacing w:after="0" w:line="240" w:lineRule="auto"/>
            </w:pPr>
            <w:proofErr w:type="spellStart"/>
            <w:proofErr w:type="gramStart"/>
            <w:r>
              <w:t>atemóia</w:t>
            </w:r>
            <w:proofErr w:type="spellEnd"/>
            <w:proofErr w:type="gramEnd"/>
          </w:p>
        </w:tc>
        <w:tc>
          <w:tcPr>
            <w:tcW w:w="1441" w:type="dxa"/>
          </w:tcPr>
          <w:p w:rsidR="00811BF0" w:rsidRDefault="005B6E83" w:rsidP="00EA7B18">
            <w:pPr>
              <w:spacing w:after="0" w:line="240" w:lineRule="auto"/>
              <w:jc w:val="center"/>
            </w:pPr>
            <w:r>
              <w:t>8,00</w:t>
            </w:r>
          </w:p>
        </w:tc>
        <w:tc>
          <w:tcPr>
            <w:tcW w:w="1441" w:type="dxa"/>
          </w:tcPr>
          <w:p w:rsidR="00811BF0" w:rsidRPr="00F01E28" w:rsidRDefault="00811BF0" w:rsidP="0057574F">
            <w:pPr>
              <w:spacing w:after="0" w:line="240" w:lineRule="auto"/>
            </w:pPr>
          </w:p>
        </w:tc>
      </w:tr>
      <w:tr w:rsidR="00811BF0" w:rsidRPr="00F01E28" w:rsidTr="0057574F">
        <w:tc>
          <w:tcPr>
            <w:tcW w:w="675" w:type="dxa"/>
          </w:tcPr>
          <w:p w:rsidR="00811BF0" w:rsidRDefault="00811BF0" w:rsidP="00B211CC">
            <w:pPr>
              <w:spacing w:after="0" w:line="240" w:lineRule="auto"/>
            </w:pPr>
            <w:r>
              <w:t>42</w:t>
            </w:r>
          </w:p>
        </w:tc>
        <w:tc>
          <w:tcPr>
            <w:tcW w:w="993" w:type="dxa"/>
          </w:tcPr>
          <w:p w:rsidR="00811BF0" w:rsidRDefault="00811BF0" w:rsidP="0057574F">
            <w:pPr>
              <w:spacing w:after="0" w:line="240" w:lineRule="auto"/>
            </w:pPr>
            <w:r>
              <w:t>300</w:t>
            </w:r>
          </w:p>
        </w:tc>
        <w:tc>
          <w:tcPr>
            <w:tcW w:w="709" w:type="dxa"/>
          </w:tcPr>
          <w:p w:rsidR="00811BF0" w:rsidRDefault="00811BF0" w:rsidP="00A15DDB">
            <w:pPr>
              <w:spacing w:after="0" w:line="240" w:lineRule="auto"/>
            </w:pPr>
            <w:proofErr w:type="gramStart"/>
            <w:r>
              <w:t>kg</w:t>
            </w:r>
            <w:proofErr w:type="gramEnd"/>
          </w:p>
        </w:tc>
        <w:tc>
          <w:tcPr>
            <w:tcW w:w="3386" w:type="dxa"/>
          </w:tcPr>
          <w:p w:rsidR="00811BF0" w:rsidRDefault="00811BF0" w:rsidP="00A15DDB">
            <w:pPr>
              <w:spacing w:after="0" w:line="240" w:lineRule="auto"/>
            </w:pPr>
            <w:r>
              <w:t>Abobrinha menina</w:t>
            </w:r>
          </w:p>
        </w:tc>
        <w:tc>
          <w:tcPr>
            <w:tcW w:w="1441" w:type="dxa"/>
          </w:tcPr>
          <w:p w:rsidR="00811BF0" w:rsidRDefault="005B6E83" w:rsidP="00EA7B18">
            <w:pPr>
              <w:spacing w:after="0" w:line="240" w:lineRule="auto"/>
              <w:jc w:val="center"/>
            </w:pPr>
            <w:r>
              <w:t>9,32</w:t>
            </w:r>
          </w:p>
        </w:tc>
        <w:tc>
          <w:tcPr>
            <w:tcW w:w="1441" w:type="dxa"/>
          </w:tcPr>
          <w:p w:rsidR="00811BF0" w:rsidRPr="00F01E28" w:rsidRDefault="00811BF0" w:rsidP="0057574F">
            <w:pPr>
              <w:spacing w:after="0" w:line="240" w:lineRule="auto"/>
            </w:pPr>
          </w:p>
        </w:tc>
      </w:tr>
      <w:tr w:rsidR="00811BF0" w:rsidRPr="00F01E28" w:rsidTr="0057574F">
        <w:tc>
          <w:tcPr>
            <w:tcW w:w="675" w:type="dxa"/>
          </w:tcPr>
          <w:p w:rsidR="00811BF0" w:rsidRDefault="00811BF0" w:rsidP="00B211CC">
            <w:pPr>
              <w:spacing w:after="0" w:line="240" w:lineRule="auto"/>
            </w:pPr>
            <w:r>
              <w:t>43</w:t>
            </w:r>
          </w:p>
        </w:tc>
        <w:tc>
          <w:tcPr>
            <w:tcW w:w="993" w:type="dxa"/>
          </w:tcPr>
          <w:p w:rsidR="00811BF0" w:rsidRDefault="00811BF0" w:rsidP="0057574F">
            <w:pPr>
              <w:spacing w:after="0" w:line="240" w:lineRule="auto"/>
            </w:pPr>
            <w:r>
              <w:t>200</w:t>
            </w:r>
          </w:p>
        </w:tc>
        <w:tc>
          <w:tcPr>
            <w:tcW w:w="709" w:type="dxa"/>
          </w:tcPr>
          <w:p w:rsidR="00811BF0" w:rsidRDefault="00811BF0" w:rsidP="00A15DDB">
            <w:pPr>
              <w:spacing w:after="0" w:line="240" w:lineRule="auto"/>
            </w:pPr>
            <w:proofErr w:type="gramStart"/>
            <w:r>
              <w:t>kg</w:t>
            </w:r>
            <w:proofErr w:type="gramEnd"/>
          </w:p>
        </w:tc>
        <w:tc>
          <w:tcPr>
            <w:tcW w:w="3386" w:type="dxa"/>
          </w:tcPr>
          <w:p w:rsidR="00811BF0" w:rsidRDefault="00811BF0" w:rsidP="00A15DDB">
            <w:pPr>
              <w:spacing w:after="0" w:line="240" w:lineRule="auto"/>
            </w:pPr>
            <w:proofErr w:type="gramStart"/>
            <w:r>
              <w:t>quiabo</w:t>
            </w:r>
            <w:proofErr w:type="gramEnd"/>
          </w:p>
        </w:tc>
        <w:tc>
          <w:tcPr>
            <w:tcW w:w="1441" w:type="dxa"/>
          </w:tcPr>
          <w:p w:rsidR="00811BF0" w:rsidRDefault="005B6E83" w:rsidP="00EA7B18">
            <w:pPr>
              <w:spacing w:after="0" w:line="240" w:lineRule="auto"/>
              <w:jc w:val="center"/>
            </w:pPr>
            <w:r>
              <w:t>11,30</w:t>
            </w:r>
          </w:p>
        </w:tc>
        <w:tc>
          <w:tcPr>
            <w:tcW w:w="1441" w:type="dxa"/>
          </w:tcPr>
          <w:p w:rsidR="00811BF0" w:rsidRPr="00F01E28" w:rsidRDefault="00811BF0" w:rsidP="0057574F">
            <w:pPr>
              <w:spacing w:after="0" w:line="240" w:lineRule="auto"/>
            </w:pPr>
          </w:p>
        </w:tc>
      </w:tr>
      <w:tr w:rsidR="00811BF0" w:rsidRPr="00F01E28" w:rsidTr="0057574F">
        <w:tc>
          <w:tcPr>
            <w:tcW w:w="675" w:type="dxa"/>
          </w:tcPr>
          <w:p w:rsidR="00811BF0" w:rsidRDefault="00811BF0" w:rsidP="00B211CC">
            <w:pPr>
              <w:spacing w:after="0" w:line="240" w:lineRule="auto"/>
            </w:pPr>
            <w:r>
              <w:t>44</w:t>
            </w:r>
          </w:p>
        </w:tc>
        <w:tc>
          <w:tcPr>
            <w:tcW w:w="993" w:type="dxa"/>
          </w:tcPr>
          <w:p w:rsidR="00811BF0" w:rsidRDefault="00811BF0" w:rsidP="0057574F">
            <w:pPr>
              <w:spacing w:after="0" w:line="240" w:lineRule="auto"/>
            </w:pPr>
            <w:r>
              <w:t>200</w:t>
            </w:r>
          </w:p>
        </w:tc>
        <w:tc>
          <w:tcPr>
            <w:tcW w:w="709" w:type="dxa"/>
          </w:tcPr>
          <w:p w:rsidR="00811BF0" w:rsidRDefault="00811BF0" w:rsidP="00A15DDB">
            <w:pPr>
              <w:spacing w:after="0" w:line="240" w:lineRule="auto"/>
            </w:pPr>
            <w:proofErr w:type="spellStart"/>
            <w:proofErr w:type="gramStart"/>
            <w:r>
              <w:t>lt</w:t>
            </w:r>
            <w:proofErr w:type="spellEnd"/>
            <w:proofErr w:type="gramEnd"/>
          </w:p>
        </w:tc>
        <w:tc>
          <w:tcPr>
            <w:tcW w:w="3386" w:type="dxa"/>
          </w:tcPr>
          <w:p w:rsidR="00811BF0" w:rsidRDefault="00811BF0" w:rsidP="00A15DDB">
            <w:pPr>
              <w:spacing w:after="0" w:line="240" w:lineRule="auto"/>
            </w:pPr>
            <w:r>
              <w:t>Leite de cabra pasteurizado</w:t>
            </w:r>
          </w:p>
        </w:tc>
        <w:tc>
          <w:tcPr>
            <w:tcW w:w="1441" w:type="dxa"/>
          </w:tcPr>
          <w:p w:rsidR="00811BF0" w:rsidRDefault="005B6E83" w:rsidP="00EA7B18">
            <w:pPr>
              <w:spacing w:after="0" w:line="240" w:lineRule="auto"/>
              <w:jc w:val="center"/>
            </w:pPr>
            <w:r>
              <w:t>7,00</w:t>
            </w:r>
          </w:p>
        </w:tc>
        <w:tc>
          <w:tcPr>
            <w:tcW w:w="1441" w:type="dxa"/>
          </w:tcPr>
          <w:p w:rsidR="00811BF0" w:rsidRPr="00F01E28" w:rsidRDefault="00811BF0" w:rsidP="0057574F">
            <w:pPr>
              <w:spacing w:after="0" w:line="240" w:lineRule="auto"/>
            </w:pPr>
          </w:p>
        </w:tc>
      </w:tr>
    </w:tbl>
    <w:p w:rsidR="00542937" w:rsidRDefault="00542937" w:rsidP="00542937">
      <w:pPr>
        <w:rPr>
          <w:rFonts w:ascii="Arial" w:hAnsi="Arial" w:cs="Arial"/>
        </w:rPr>
      </w:pPr>
    </w:p>
    <w:p w:rsidR="00C2606E" w:rsidRDefault="00C2606E" w:rsidP="00542937">
      <w:pPr>
        <w:rPr>
          <w:rFonts w:ascii="Arial" w:hAnsi="Arial" w:cs="Arial"/>
        </w:rPr>
      </w:pPr>
    </w:p>
    <w:p w:rsidR="00C2606E" w:rsidRDefault="00C2606E" w:rsidP="00542937">
      <w:pPr>
        <w:rPr>
          <w:rFonts w:ascii="Arial" w:hAnsi="Arial" w:cs="Arial"/>
        </w:rPr>
      </w:pPr>
    </w:p>
    <w:p w:rsidR="00C2606E" w:rsidRDefault="00C2606E" w:rsidP="00542937">
      <w:pPr>
        <w:rPr>
          <w:rFonts w:ascii="Arial" w:hAnsi="Arial" w:cs="Arial"/>
        </w:rPr>
      </w:pPr>
    </w:p>
    <w:p w:rsidR="00C2606E" w:rsidRPr="00BE5CD8" w:rsidRDefault="00C2606E" w:rsidP="00542937">
      <w:pPr>
        <w:rPr>
          <w:rFonts w:ascii="Arial" w:hAnsi="Arial" w:cs="Arial"/>
        </w:rPr>
      </w:pPr>
    </w:p>
    <w:p w:rsidR="00542937" w:rsidRPr="00BE5CD8" w:rsidRDefault="00542937" w:rsidP="00542937">
      <w:pPr>
        <w:rPr>
          <w:rFonts w:ascii="Arial" w:hAnsi="Arial" w:cs="Arial"/>
        </w:rPr>
      </w:pPr>
    </w:p>
    <w:p w:rsidR="00C2606E" w:rsidRDefault="00C2606E" w:rsidP="00542937">
      <w:pPr>
        <w:spacing w:line="360" w:lineRule="auto"/>
        <w:jc w:val="both"/>
        <w:rPr>
          <w:rFonts w:ascii="Arial" w:hAnsi="Arial" w:cs="Arial"/>
          <w:sz w:val="28"/>
          <w:szCs w:val="28"/>
        </w:rPr>
      </w:pPr>
    </w:p>
    <w:p w:rsidR="00C2606E" w:rsidRDefault="00C2606E"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A15DDB" w:rsidRDefault="00A15DDB" w:rsidP="00542937">
      <w:pPr>
        <w:spacing w:line="360" w:lineRule="auto"/>
        <w:jc w:val="both"/>
        <w:rPr>
          <w:rFonts w:ascii="Arial" w:hAnsi="Arial" w:cs="Arial"/>
          <w:sz w:val="28"/>
          <w:szCs w:val="28"/>
        </w:rPr>
      </w:pPr>
    </w:p>
    <w:p w:rsidR="008A0072" w:rsidRDefault="008A0072" w:rsidP="00542937">
      <w:pPr>
        <w:spacing w:line="360" w:lineRule="auto"/>
        <w:jc w:val="both"/>
        <w:rPr>
          <w:rFonts w:ascii="Arial" w:hAnsi="Arial" w:cs="Arial"/>
          <w:sz w:val="28"/>
          <w:szCs w:val="28"/>
        </w:rPr>
      </w:pPr>
    </w:p>
    <w:p w:rsidR="00542937" w:rsidRPr="008A0072" w:rsidRDefault="00542937" w:rsidP="00542937">
      <w:pPr>
        <w:spacing w:line="360" w:lineRule="auto"/>
        <w:jc w:val="both"/>
        <w:rPr>
          <w:rFonts w:ascii="Arial" w:hAnsi="Arial" w:cs="Arial"/>
          <w:sz w:val="20"/>
          <w:szCs w:val="20"/>
        </w:rPr>
      </w:pPr>
      <w:r w:rsidRPr="008A0072">
        <w:rPr>
          <w:rFonts w:ascii="Arial" w:hAnsi="Arial" w:cs="Arial"/>
          <w:sz w:val="20"/>
          <w:szCs w:val="20"/>
        </w:rPr>
        <w:t xml:space="preserve">2.1- Prazo de entrega: </w:t>
      </w:r>
      <w:r w:rsidR="00793304" w:rsidRPr="008A0072">
        <w:rPr>
          <w:rFonts w:ascii="Arial" w:hAnsi="Arial" w:cs="Arial"/>
          <w:sz w:val="20"/>
          <w:szCs w:val="20"/>
        </w:rPr>
        <w:t>semanal</w:t>
      </w:r>
    </w:p>
    <w:p w:rsidR="00542937" w:rsidRPr="008A0072" w:rsidRDefault="00542937" w:rsidP="00542937">
      <w:pPr>
        <w:spacing w:line="360" w:lineRule="auto"/>
        <w:jc w:val="both"/>
        <w:rPr>
          <w:rFonts w:ascii="Arial" w:hAnsi="Arial" w:cs="Arial"/>
          <w:sz w:val="20"/>
          <w:szCs w:val="20"/>
        </w:rPr>
      </w:pPr>
      <w:r w:rsidRPr="008A0072">
        <w:rPr>
          <w:rFonts w:ascii="Arial" w:hAnsi="Arial" w:cs="Arial"/>
          <w:sz w:val="20"/>
          <w:szCs w:val="20"/>
        </w:rPr>
        <w:t xml:space="preserve">2.2- Local de entrega: </w:t>
      </w:r>
      <w:r w:rsidR="00793304" w:rsidRPr="008A0072">
        <w:rPr>
          <w:rFonts w:ascii="Arial" w:hAnsi="Arial" w:cs="Arial"/>
          <w:sz w:val="20"/>
          <w:szCs w:val="20"/>
        </w:rPr>
        <w:t>Secretaria Municipal de Educação</w:t>
      </w:r>
    </w:p>
    <w:p w:rsidR="00542937" w:rsidRPr="008A0072" w:rsidRDefault="00542937" w:rsidP="00542937">
      <w:pPr>
        <w:spacing w:line="360" w:lineRule="auto"/>
        <w:jc w:val="both"/>
        <w:rPr>
          <w:rFonts w:ascii="Arial" w:hAnsi="Arial" w:cs="Arial"/>
          <w:sz w:val="20"/>
          <w:szCs w:val="20"/>
        </w:rPr>
      </w:pPr>
      <w:r w:rsidRPr="008A0072">
        <w:rPr>
          <w:rFonts w:ascii="Arial" w:hAnsi="Arial" w:cs="Arial"/>
          <w:sz w:val="20"/>
          <w:szCs w:val="20"/>
        </w:rPr>
        <w:tab/>
      </w:r>
      <w:r w:rsidRPr="008A0072">
        <w:rPr>
          <w:rFonts w:ascii="Arial" w:hAnsi="Arial" w:cs="Arial"/>
          <w:sz w:val="20"/>
          <w:szCs w:val="20"/>
        </w:rPr>
        <w:tab/>
      </w:r>
      <w:r w:rsidRPr="008A0072">
        <w:rPr>
          <w:rFonts w:ascii="Arial" w:hAnsi="Arial" w:cs="Arial"/>
          <w:sz w:val="20"/>
          <w:szCs w:val="20"/>
        </w:rPr>
        <w:tab/>
        <w:t xml:space="preserve">     Rua </w:t>
      </w:r>
      <w:r w:rsidR="00793304" w:rsidRPr="008A0072">
        <w:rPr>
          <w:rFonts w:ascii="Arial" w:hAnsi="Arial" w:cs="Arial"/>
          <w:sz w:val="20"/>
          <w:szCs w:val="20"/>
        </w:rPr>
        <w:t>José Tomaz Pereira, 290</w:t>
      </w:r>
      <w:r w:rsidRPr="008A0072">
        <w:rPr>
          <w:rFonts w:ascii="Arial" w:hAnsi="Arial" w:cs="Arial"/>
          <w:sz w:val="20"/>
          <w:szCs w:val="20"/>
        </w:rPr>
        <w:t xml:space="preserve"> – Perdões-MG</w:t>
      </w:r>
    </w:p>
    <w:p w:rsidR="00542937" w:rsidRPr="008A0072" w:rsidRDefault="00542937" w:rsidP="00542937">
      <w:pPr>
        <w:rPr>
          <w:rFonts w:ascii="Arial" w:hAnsi="Arial" w:cs="Arial"/>
          <w:sz w:val="20"/>
          <w:szCs w:val="20"/>
        </w:rPr>
      </w:pPr>
    </w:p>
    <w:p w:rsidR="00542937" w:rsidRPr="008A0072" w:rsidRDefault="00542937" w:rsidP="00542937">
      <w:pPr>
        <w:rPr>
          <w:rFonts w:ascii="Arial" w:hAnsi="Arial" w:cs="Arial"/>
          <w:sz w:val="20"/>
          <w:szCs w:val="20"/>
        </w:rPr>
      </w:pPr>
    </w:p>
    <w:p w:rsidR="00542937" w:rsidRPr="008A0072" w:rsidRDefault="00542937" w:rsidP="00542937">
      <w:pPr>
        <w:jc w:val="center"/>
        <w:rPr>
          <w:rFonts w:ascii="Arial" w:hAnsi="Arial" w:cs="Arial"/>
          <w:sz w:val="20"/>
          <w:szCs w:val="20"/>
        </w:rPr>
      </w:pPr>
      <w:r w:rsidRPr="008A0072">
        <w:rPr>
          <w:rFonts w:ascii="Arial" w:hAnsi="Arial" w:cs="Arial"/>
          <w:sz w:val="20"/>
          <w:szCs w:val="20"/>
        </w:rPr>
        <w:t>___________________________________________________</w:t>
      </w:r>
    </w:p>
    <w:p w:rsidR="00793304" w:rsidRPr="008A0072" w:rsidRDefault="00793304" w:rsidP="00542937">
      <w:pPr>
        <w:jc w:val="center"/>
        <w:rPr>
          <w:rFonts w:ascii="Arial" w:hAnsi="Arial" w:cs="Arial"/>
          <w:sz w:val="20"/>
          <w:szCs w:val="20"/>
        </w:rPr>
      </w:pPr>
      <w:r w:rsidRPr="008A0072">
        <w:rPr>
          <w:rFonts w:ascii="Arial" w:hAnsi="Arial" w:cs="Arial"/>
          <w:sz w:val="20"/>
          <w:szCs w:val="20"/>
        </w:rPr>
        <w:t>NUTRICIONISTA</w:t>
      </w:r>
    </w:p>
    <w:p w:rsidR="002F556F" w:rsidRDefault="002F556F" w:rsidP="0084327D">
      <w:pPr>
        <w:spacing w:line="240" w:lineRule="auto"/>
        <w:jc w:val="center"/>
        <w:rPr>
          <w:rFonts w:ascii="Arial" w:hAnsi="Arial" w:cs="Arial"/>
          <w:b/>
          <w:sz w:val="24"/>
          <w:szCs w:val="24"/>
        </w:rPr>
      </w:pPr>
    </w:p>
    <w:p w:rsidR="002F556F" w:rsidRDefault="002F556F" w:rsidP="0084327D">
      <w:pPr>
        <w:spacing w:line="240" w:lineRule="auto"/>
        <w:jc w:val="center"/>
        <w:rPr>
          <w:rFonts w:ascii="Arial" w:hAnsi="Arial" w:cs="Arial"/>
          <w:b/>
          <w:sz w:val="24"/>
          <w:szCs w:val="24"/>
        </w:rPr>
      </w:pPr>
    </w:p>
    <w:p w:rsidR="002F556F" w:rsidRDefault="002F556F" w:rsidP="0084327D">
      <w:pPr>
        <w:spacing w:line="240" w:lineRule="auto"/>
        <w:jc w:val="center"/>
        <w:rPr>
          <w:rFonts w:ascii="Arial" w:hAnsi="Arial" w:cs="Arial"/>
          <w:b/>
          <w:sz w:val="24"/>
          <w:szCs w:val="24"/>
        </w:rPr>
      </w:pPr>
    </w:p>
    <w:p w:rsidR="00570989" w:rsidRPr="0084327D" w:rsidRDefault="00DA54B4" w:rsidP="0084327D">
      <w:pPr>
        <w:spacing w:line="240" w:lineRule="auto"/>
        <w:jc w:val="center"/>
        <w:rPr>
          <w:rFonts w:ascii="Arial" w:hAnsi="Arial" w:cs="Arial"/>
          <w:sz w:val="24"/>
          <w:szCs w:val="24"/>
        </w:rPr>
      </w:pPr>
      <w:r w:rsidRPr="00DA54B4">
        <w:rPr>
          <w:rFonts w:ascii="Arial" w:hAnsi="Arial" w:cs="Arial"/>
          <w:b/>
          <w:sz w:val="24"/>
          <w:szCs w:val="24"/>
        </w:rPr>
        <w:t>ANEXO IV</w:t>
      </w:r>
    </w:p>
    <w:p w:rsidR="00DA54B4" w:rsidRPr="00570989" w:rsidRDefault="00DA54B4" w:rsidP="00F406C4">
      <w:pPr>
        <w:spacing w:line="240" w:lineRule="auto"/>
        <w:jc w:val="center"/>
        <w:rPr>
          <w:rFonts w:ascii="Arial" w:hAnsi="Arial" w:cs="Arial"/>
          <w:b/>
          <w:sz w:val="24"/>
          <w:szCs w:val="24"/>
        </w:rPr>
      </w:pPr>
      <w:r w:rsidRPr="00DA54B4">
        <w:rPr>
          <w:rFonts w:ascii="Arial" w:hAnsi="Arial" w:cs="Arial"/>
          <w:b/>
          <w:sz w:val="24"/>
          <w:szCs w:val="24"/>
        </w:rPr>
        <w:t>TERMO DE RECEBIMENTO</w:t>
      </w:r>
      <w:r w:rsidRPr="00DA54B4">
        <w:rPr>
          <w:rFonts w:ascii="Arial" w:hAnsi="Arial" w:cs="Arial"/>
          <w:sz w:val="24"/>
          <w:szCs w:val="24"/>
        </w:rPr>
        <w:t xml:space="preserve"> </w:t>
      </w:r>
    </w:p>
    <w:p w:rsidR="00DA54B4" w:rsidRPr="0016757D" w:rsidRDefault="00DA54B4" w:rsidP="00F406C4">
      <w:pPr>
        <w:pStyle w:val="PargrafodaLista"/>
        <w:spacing w:line="240" w:lineRule="auto"/>
        <w:ind w:left="0" w:hanging="1"/>
        <w:jc w:val="both"/>
        <w:rPr>
          <w:sz w:val="24"/>
          <w:szCs w:val="24"/>
        </w:rPr>
      </w:pPr>
      <w:r w:rsidRPr="00DA54B4">
        <w:rPr>
          <w:rFonts w:ascii="Arial" w:hAnsi="Arial" w:cs="Arial"/>
          <w:sz w:val="24"/>
          <w:szCs w:val="24"/>
        </w:rPr>
        <w:t xml:space="preserve">Atesto que </w:t>
      </w:r>
      <w:r w:rsidR="00793304">
        <w:rPr>
          <w:rFonts w:ascii="Arial" w:hAnsi="Arial" w:cs="Arial"/>
          <w:sz w:val="24"/>
          <w:szCs w:val="24"/>
        </w:rPr>
        <w:t xml:space="preserve">Prefeitura Municipal de Perdões, </w:t>
      </w:r>
      <w:r>
        <w:rPr>
          <w:rFonts w:ascii="Arial" w:hAnsi="Arial" w:cs="Arial"/>
          <w:sz w:val="24"/>
          <w:szCs w:val="24"/>
        </w:rPr>
        <w:t xml:space="preserve">CNPJ – </w:t>
      </w:r>
      <w:r w:rsidR="00793304">
        <w:rPr>
          <w:rFonts w:ascii="Arial" w:hAnsi="Arial" w:cs="Arial"/>
          <w:sz w:val="24"/>
          <w:szCs w:val="24"/>
        </w:rPr>
        <w:t>18.244.343/0001-67</w:t>
      </w:r>
      <w:r>
        <w:rPr>
          <w:rFonts w:ascii="Arial" w:hAnsi="Arial" w:cs="Arial"/>
          <w:sz w:val="24"/>
          <w:szCs w:val="24"/>
        </w:rPr>
        <w:t xml:space="preserve">, representada por </w:t>
      </w:r>
      <w:r w:rsidR="0057574F">
        <w:rPr>
          <w:rFonts w:ascii="Arial" w:hAnsi="Arial" w:cs="Arial"/>
          <w:sz w:val="24"/>
          <w:szCs w:val="24"/>
        </w:rPr>
        <w:t>Hamilton Resende Filho</w:t>
      </w:r>
      <w:r>
        <w:rPr>
          <w:rFonts w:ascii="Arial" w:hAnsi="Arial" w:cs="Arial"/>
          <w:sz w:val="24"/>
          <w:szCs w:val="24"/>
        </w:rPr>
        <w:t>, CPF-</w:t>
      </w:r>
      <w:r w:rsidR="0057574F" w:rsidRPr="009509CE">
        <w:rPr>
          <w:rFonts w:ascii="Arial" w:hAnsi="Arial" w:cs="Arial"/>
        </w:rPr>
        <w:t>214.274.536-91</w:t>
      </w:r>
      <w:r>
        <w:rPr>
          <w:rFonts w:ascii="Arial" w:hAnsi="Arial" w:cs="Arial"/>
          <w:sz w:val="24"/>
          <w:szCs w:val="24"/>
        </w:rPr>
        <w:t xml:space="preserve"> recebeu em ____/____/____ ou durante o período de ___/___/____  a  ___/___/___ dos fornecedores ______________________________________________________________________________________________________________________________________________</w:t>
      </w:r>
      <w:r w:rsidR="0016757D">
        <w:rPr>
          <w:rFonts w:ascii="Arial" w:hAnsi="Arial" w:cs="Arial"/>
          <w:sz w:val="24"/>
          <w:szCs w:val="24"/>
        </w:rPr>
        <w:t>, os produtos abaixo relaci</w:t>
      </w:r>
      <w:r>
        <w:rPr>
          <w:rFonts w:ascii="Arial" w:hAnsi="Arial" w:cs="Arial"/>
          <w:sz w:val="24"/>
          <w:szCs w:val="24"/>
        </w:rPr>
        <w:t>onados:</w:t>
      </w:r>
    </w:p>
    <w:p w:rsidR="0016757D" w:rsidRDefault="0016757D" w:rsidP="00F406C4">
      <w:pPr>
        <w:pStyle w:val="PargrafodaLista"/>
        <w:spacing w:line="240" w:lineRule="auto"/>
        <w:ind w:left="0"/>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5467"/>
        <w:gridCol w:w="1137"/>
        <w:gridCol w:w="980"/>
        <w:gridCol w:w="1531"/>
        <w:gridCol w:w="1624"/>
      </w:tblGrid>
      <w:tr w:rsidR="0016757D" w:rsidRPr="0016757D" w:rsidTr="00E90C57">
        <w:tc>
          <w:tcPr>
            <w:tcW w:w="5467" w:type="dxa"/>
          </w:tcPr>
          <w:p w:rsidR="0016757D" w:rsidRPr="0016757D" w:rsidRDefault="0016757D" w:rsidP="00F406C4">
            <w:pPr>
              <w:pStyle w:val="PargrafodaLista"/>
              <w:ind w:left="0" w:firstLine="360"/>
              <w:rPr>
                <w:rFonts w:ascii="Arial" w:hAnsi="Arial" w:cs="Arial"/>
                <w:sz w:val="24"/>
                <w:szCs w:val="24"/>
              </w:rPr>
            </w:pPr>
            <w:r w:rsidRPr="0016757D">
              <w:rPr>
                <w:rFonts w:ascii="Arial" w:hAnsi="Arial" w:cs="Arial"/>
                <w:sz w:val="24"/>
                <w:szCs w:val="24"/>
              </w:rPr>
              <w:t>2. produto</w:t>
            </w:r>
          </w:p>
        </w:tc>
        <w:tc>
          <w:tcPr>
            <w:tcW w:w="1137" w:type="dxa"/>
          </w:tcPr>
          <w:p w:rsidR="0016757D" w:rsidRPr="0016757D" w:rsidRDefault="0016757D" w:rsidP="00F406C4">
            <w:pPr>
              <w:pStyle w:val="PargrafodaLista"/>
              <w:ind w:left="0"/>
              <w:jc w:val="both"/>
              <w:rPr>
                <w:rFonts w:ascii="Arial" w:hAnsi="Arial" w:cs="Arial"/>
                <w:sz w:val="24"/>
                <w:szCs w:val="24"/>
              </w:rPr>
            </w:pPr>
            <w:r w:rsidRPr="0016757D">
              <w:rPr>
                <w:rFonts w:ascii="Arial" w:hAnsi="Arial" w:cs="Arial"/>
                <w:sz w:val="24"/>
                <w:szCs w:val="24"/>
              </w:rPr>
              <w:t>3.Quant.</w:t>
            </w:r>
          </w:p>
        </w:tc>
        <w:tc>
          <w:tcPr>
            <w:tcW w:w="980" w:type="dxa"/>
          </w:tcPr>
          <w:p w:rsidR="0016757D" w:rsidRPr="0016757D" w:rsidRDefault="0016757D" w:rsidP="00F406C4">
            <w:pPr>
              <w:pStyle w:val="PargrafodaLista"/>
              <w:ind w:left="0"/>
              <w:jc w:val="both"/>
              <w:rPr>
                <w:rFonts w:ascii="Arial" w:hAnsi="Arial" w:cs="Arial"/>
                <w:sz w:val="24"/>
                <w:szCs w:val="24"/>
              </w:rPr>
            </w:pPr>
            <w:r w:rsidRPr="0016757D">
              <w:rPr>
                <w:rFonts w:ascii="Arial" w:hAnsi="Arial" w:cs="Arial"/>
                <w:sz w:val="24"/>
                <w:szCs w:val="24"/>
              </w:rPr>
              <w:t xml:space="preserve">4. </w:t>
            </w:r>
            <w:proofErr w:type="spellStart"/>
            <w:r w:rsidRPr="0016757D">
              <w:rPr>
                <w:rFonts w:ascii="Arial" w:hAnsi="Arial" w:cs="Arial"/>
                <w:sz w:val="24"/>
                <w:szCs w:val="24"/>
              </w:rPr>
              <w:t>Unid</w:t>
            </w:r>
            <w:proofErr w:type="spellEnd"/>
          </w:p>
        </w:tc>
        <w:tc>
          <w:tcPr>
            <w:tcW w:w="1531" w:type="dxa"/>
          </w:tcPr>
          <w:p w:rsidR="0016757D" w:rsidRPr="0016757D" w:rsidRDefault="0016757D" w:rsidP="00F406C4">
            <w:pPr>
              <w:pStyle w:val="PargrafodaLista"/>
              <w:ind w:left="0"/>
              <w:jc w:val="both"/>
              <w:rPr>
                <w:rFonts w:ascii="Arial" w:hAnsi="Arial" w:cs="Arial"/>
                <w:sz w:val="24"/>
                <w:szCs w:val="24"/>
              </w:rPr>
            </w:pPr>
            <w:r w:rsidRPr="0016757D">
              <w:rPr>
                <w:rFonts w:ascii="Arial" w:hAnsi="Arial" w:cs="Arial"/>
                <w:sz w:val="24"/>
                <w:szCs w:val="24"/>
              </w:rPr>
              <w:t>5.Valor Unit</w:t>
            </w:r>
          </w:p>
        </w:tc>
        <w:tc>
          <w:tcPr>
            <w:tcW w:w="1624" w:type="dxa"/>
          </w:tcPr>
          <w:p w:rsidR="0016757D" w:rsidRPr="0016757D" w:rsidRDefault="0016757D" w:rsidP="00F406C4">
            <w:pPr>
              <w:pStyle w:val="PargrafodaLista"/>
              <w:ind w:left="0"/>
              <w:jc w:val="both"/>
              <w:rPr>
                <w:rFonts w:ascii="Arial" w:hAnsi="Arial" w:cs="Arial"/>
                <w:sz w:val="24"/>
                <w:szCs w:val="24"/>
              </w:rPr>
            </w:pPr>
            <w:r w:rsidRPr="0016757D">
              <w:rPr>
                <w:rFonts w:ascii="Arial" w:hAnsi="Arial" w:cs="Arial"/>
                <w:sz w:val="24"/>
                <w:szCs w:val="24"/>
              </w:rPr>
              <w:t>6. Valor Total</w:t>
            </w: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r w:rsidR="0016757D" w:rsidRPr="0016757D" w:rsidTr="00E90C57">
        <w:tc>
          <w:tcPr>
            <w:tcW w:w="5467" w:type="dxa"/>
          </w:tcPr>
          <w:p w:rsidR="0016757D" w:rsidRPr="0016757D" w:rsidRDefault="0016757D" w:rsidP="00F406C4">
            <w:pPr>
              <w:pStyle w:val="PargrafodaLista"/>
              <w:ind w:left="0"/>
              <w:jc w:val="both"/>
              <w:rPr>
                <w:rFonts w:ascii="Arial" w:hAnsi="Arial" w:cs="Arial"/>
                <w:sz w:val="24"/>
                <w:szCs w:val="24"/>
              </w:rPr>
            </w:pPr>
            <w:r w:rsidRPr="0016757D">
              <w:rPr>
                <w:rFonts w:ascii="Arial" w:hAnsi="Arial" w:cs="Arial"/>
                <w:sz w:val="24"/>
                <w:szCs w:val="24"/>
              </w:rPr>
              <w:t xml:space="preserve">7. </w:t>
            </w:r>
            <w:proofErr w:type="spellStart"/>
            <w:r w:rsidRPr="0016757D">
              <w:rPr>
                <w:rFonts w:ascii="Arial" w:hAnsi="Arial" w:cs="Arial"/>
                <w:sz w:val="24"/>
                <w:szCs w:val="24"/>
              </w:rPr>
              <w:t>Tötais</w:t>
            </w:r>
            <w:proofErr w:type="spellEnd"/>
          </w:p>
        </w:tc>
        <w:tc>
          <w:tcPr>
            <w:tcW w:w="1137" w:type="dxa"/>
          </w:tcPr>
          <w:p w:rsidR="0016757D" w:rsidRPr="0016757D" w:rsidRDefault="0016757D" w:rsidP="00F406C4">
            <w:pPr>
              <w:pStyle w:val="PargrafodaLista"/>
              <w:ind w:left="0"/>
              <w:jc w:val="both"/>
              <w:rPr>
                <w:rFonts w:ascii="Arial" w:hAnsi="Arial" w:cs="Arial"/>
                <w:sz w:val="24"/>
                <w:szCs w:val="24"/>
              </w:rPr>
            </w:pPr>
          </w:p>
        </w:tc>
        <w:tc>
          <w:tcPr>
            <w:tcW w:w="980" w:type="dxa"/>
          </w:tcPr>
          <w:p w:rsidR="0016757D" w:rsidRPr="0016757D" w:rsidRDefault="0016757D" w:rsidP="00F406C4">
            <w:pPr>
              <w:pStyle w:val="PargrafodaLista"/>
              <w:ind w:left="0"/>
              <w:jc w:val="both"/>
              <w:rPr>
                <w:rFonts w:ascii="Arial" w:hAnsi="Arial" w:cs="Arial"/>
                <w:sz w:val="24"/>
                <w:szCs w:val="24"/>
              </w:rPr>
            </w:pPr>
          </w:p>
        </w:tc>
        <w:tc>
          <w:tcPr>
            <w:tcW w:w="1531" w:type="dxa"/>
          </w:tcPr>
          <w:p w:rsidR="0016757D" w:rsidRPr="0016757D" w:rsidRDefault="0016757D" w:rsidP="00F406C4">
            <w:pPr>
              <w:pStyle w:val="PargrafodaLista"/>
              <w:ind w:left="0"/>
              <w:jc w:val="both"/>
              <w:rPr>
                <w:rFonts w:ascii="Arial" w:hAnsi="Arial" w:cs="Arial"/>
                <w:sz w:val="24"/>
                <w:szCs w:val="24"/>
              </w:rPr>
            </w:pPr>
          </w:p>
        </w:tc>
        <w:tc>
          <w:tcPr>
            <w:tcW w:w="1624" w:type="dxa"/>
          </w:tcPr>
          <w:p w:rsidR="0016757D" w:rsidRPr="0016757D" w:rsidRDefault="0016757D" w:rsidP="00F406C4">
            <w:pPr>
              <w:pStyle w:val="PargrafodaLista"/>
              <w:ind w:left="0"/>
              <w:jc w:val="both"/>
              <w:rPr>
                <w:rFonts w:ascii="Arial" w:hAnsi="Arial" w:cs="Arial"/>
                <w:sz w:val="24"/>
                <w:szCs w:val="24"/>
              </w:rPr>
            </w:pPr>
          </w:p>
        </w:tc>
      </w:tr>
    </w:tbl>
    <w:p w:rsidR="00407191" w:rsidRDefault="00407191" w:rsidP="00F406C4">
      <w:pPr>
        <w:pStyle w:val="PargrafodaLista"/>
        <w:spacing w:line="240" w:lineRule="auto"/>
        <w:ind w:left="0"/>
        <w:jc w:val="both"/>
        <w:rPr>
          <w:rFonts w:ascii="Arial" w:hAnsi="Arial" w:cs="Arial"/>
          <w:sz w:val="24"/>
          <w:szCs w:val="24"/>
        </w:rPr>
      </w:pPr>
    </w:p>
    <w:p w:rsidR="00832F40" w:rsidRDefault="0016757D" w:rsidP="00F406C4">
      <w:pPr>
        <w:pStyle w:val="PargrafodaLista"/>
        <w:spacing w:line="240" w:lineRule="auto"/>
        <w:ind w:left="0"/>
        <w:jc w:val="both"/>
        <w:rPr>
          <w:rFonts w:ascii="Arial" w:hAnsi="Arial" w:cs="Arial"/>
          <w:sz w:val="24"/>
          <w:szCs w:val="24"/>
        </w:rPr>
      </w:pPr>
      <w:r w:rsidRPr="0016757D">
        <w:rPr>
          <w:rFonts w:ascii="Arial" w:hAnsi="Arial" w:cs="Arial"/>
          <w:sz w:val="24"/>
          <w:szCs w:val="24"/>
        </w:rPr>
        <w:t>(*) Anexar notas fiscais</w:t>
      </w:r>
    </w:p>
    <w:p w:rsidR="0016757D" w:rsidRDefault="0016757D" w:rsidP="00F406C4">
      <w:pPr>
        <w:pStyle w:val="PargrafodaLista"/>
        <w:spacing w:line="240" w:lineRule="auto"/>
        <w:ind w:left="0"/>
        <w:jc w:val="both"/>
        <w:rPr>
          <w:rFonts w:ascii="Arial" w:hAnsi="Arial" w:cs="Arial"/>
          <w:sz w:val="24"/>
          <w:szCs w:val="24"/>
        </w:rPr>
      </w:pPr>
      <w:r>
        <w:rPr>
          <w:rFonts w:ascii="Arial" w:hAnsi="Arial" w:cs="Arial"/>
          <w:sz w:val="24"/>
          <w:szCs w:val="24"/>
        </w:rPr>
        <w:t xml:space="preserve"> Nestes termos, os produtos entregues estão de acordo com o Projeto de Venda de Gêneros Alimentícios da Agricultura Familiar para Alimentação Escolar e totalizam o valor de R$______________ (________________________________________________). Declaro ainda que o(s) produto(s) recebido(s) está (ao) de acordo com os padrões de qualidade aceitos por esta instituição, comprometendo-nos a dar a destinação final aos produtos recebidos, conforme estabelecido na aquisição da Agricultura Familiar para Alimentação Escolar, aprovado pelo CAE;</w:t>
      </w:r>
    </w:p>
    <w:p w:rsidR="00570989" w:rsidRDefault="00570989" w:rsidP="00F406C4">
      <w:pPr>
        <w:pStyle w:val="PargrafodaLista"/>
        <w:spacing w:line="240" w:lineRule="auto"/>
        <w:ind w:left="0"/>
        <w:jc w:val="both"/>
        <w:rPr>
          <w:rFonts w:ascii="Arial" w:hAnsi="Arial" w:cs="Arial"/>
          <w:sz w:val="24"/>
          <w:szCs w:val="24"/>
        </w:rPr>
      </w:pPr>
    </w:p>
    <w:p w:rsidR="009E2872" w:rsidRDefault="009E2872" w:rsidP="00F406C4">
      <w:pPr>
        <w:pStyle w:val="PargrafodaLista"/>
        <w:spacing w:line="240" w:lineRule="auto"/>
        <w:ind w:left="0"/>
        <w:jc w:val="both"/>
        <w:rPr>
          <w:rFonts w:ascii="Arial" w:hAnsi="Arial" w:cs="Arial"/>
          <w:sz w:val="24"/>
          <w:szCs w:val="24"/>
        </w:rPr>
      </w:pPr>
      <w:r>
        <w:rPr>
          <w:rFonts w:ascii="Arial" w:hAnsi="Arial" w:cs="Arial"/>
          <w:sz w:val="24"/>
          <w:szCs w:val="24"/>
        </w:rPr>
        <w:t>Perdões, _____/____________/__________</w:t>
      </w:r>
    </w:p>
    <w:p w:rsidR="009E2872" w:rsidRDefault="009E2872" w:rsidP="00F406C4">
      <w:pPr>
        <w:pStyle w:val="PargrafodaLista"/>
        <w:spacing w:line="24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A147A2" w:rsidRDefault="00A147A2" w:rsidP="0006352F">
      <w:pPr>
        <w:pStyle w:val="PargrafodaLista"/>
        <w:spacing w:line="240" w:lineRule="auto"/>
        <w:ind w:left="0"/>
        <w:jc w:val="center"/>
        <w:rPr>
          <w:rFonts w:ascii="Arial" w:hAnsi="Arial" w:cs="Arial"/>
          <w:sz w:val="24"/>
          <w:szCs w:val="24"/>
        </w:rPr>
      </w:pPr>
    </w:p>
    <w:p w:rsidR="0006352F" w:rsidRDefault="0006352F" w:rsidP="0006352F">
      <w:pPr>
        <w:pStyle w:val="PargrafodaLista"/>
        <w:spacing w:line="240" w:lineRule="auto"/>
        <w:ind w:left="0"/>
        <w:jc w:val="center"/>
        <w:rPr>
          <w:rFonts w:ascii="Arial" w:hAnsi="Arial" w:cs="Arial"/>
          <w:sz w:val="24"/>
          <w:szCs w:val="24"/>
        </w:rPr>
      </w:pPr>
    </w:p>
    <w:p w:rsidR="0006352F" w:rsidRDefault="0006352F" w:rsidP="0006352F">
      <w:pPr>
        <w:pStyle w:val="PargrafodaLista"/>
        <w:spacing w:line="240" w:lineRule="auto"/>
        <w:ind w:left="0"/>
        <w:jc w:val="center"/>
        <w:rPr>
          <w:rFonts w:ascii="Arial" w:hAnsi="Arial" w:cs="Arial"/>
          <w:sz w:val="24"/>
          <w:szCs w:val="24"/>
        </w:rPr>
      </w:pPr>
    </w:p>
    <w:p w:rsidR="009E2872" w:rsidRDefault="009E2872" w:rsidP="0006352F">
      <w:pPr>
        <w:pStyle w:val="PargrafodaLista"/>
        <w:spacing w:line="240" w:lineRule="auto"/>
        <w:ind w:left="0"/>
        <w:jc w:val="center"/>
        <w:rPr>
          <w:rFonts w:ascii="Arial" w:hAnsi="Arial" w:cs="Arial"/>
          <w:sz w:val="24"/>
          <w:szCs w:val="24"/>
        </w:rPr>
      </w:pPr>
      <w:r>
        <w:rPr>
          <w:rFonts w:ascii="Arial" w:hAnsi="Arial" w:cs="Arial"/>
          <w:sz w:val="24"/>
          <w:szCs w:val="24"/>
        </w:rPr>
        <w:t>_</w:t>
      </w:r>
      <w:r w:rsidR="0006352F">
        <w:rPr>
          <w:rFonts w:ascii="Arial" w:hAnsi="Arial" w:cs="Arial"/>
          <w:sz w:val="24"/>
          <w:szCs w:val="24"/>
        </w:rPr>
        <w:t>______</w:t>
      </w:r>
      <w:r>
        <w:rPr>
          <w:rFonts w:ascii="Arial" w:hAnsi="Arial" w:cs="Arial"/>
          <w:sz w:val="24"/>
          <w:szCs w:val="24"/>
        </w:rPr>
        <w:t>_________________________________________</w:t>
      </w:r>
    </w:p>
    <w:p w:rsidR="009E2872" w:rsidRDefault="009E2872" w:rsidP="0006352F">
      <w:pPr>
        <w:pStyle w:val="PargrafodaLista"/>
        <w:spacing w:line="240" w:lineRule="auto"/>
        <w:ind w:left="0"/>
        <w:jc w:val="center"/>
        <w:rPr>
          <w:rFonts w:ascii="Arial" w:hAnsi="Arial" w:cs="Arial"/>
          <w:sz w:val="24"/>
          <w:szCs w:val="24"/>
        </w:rPr>
      </w:pPr>
      <w:r>
        <w:rPr>
          <w:rFonts w:ascii="Arial" w:hAnsi="Arial" w:cs="Arial"/>
          <w:sz w:val="24"/>
          <w:szCs w:val="24"/>
        </w:rPr>
        <w:t>Representante da Entidade Executora (</w:t>
      </w:r>
      <w:r w:rsidR="0006352F">
        <w:rPr>
          <w:rFonts w:ascii="Arial" w:hAnsi="Arial" w:cs="Arial"/>
          <w:sz w:val="24"/>
          <w:szCs w:val="24"/>
        </w:rPr>
        <w:t>Prefeitura M</w:t>
      </w:r>
      <w:r w:rsidR="00793304">
        <w:rPr>
          <w:rFonts w:ascii="Arial" w:hAnsi="Arial" w:cs="Arial"/>
          <w:sz w:val="24"/>
          <w:szCs w:val="24"/>
        </w:rPr>
        <w:t>unicipal</w:t>
      </w:r>
      <w:r w:rsidR="0006352F">
        <w:rPr>
          <w:rFonts w:ascii="Arial" w:hAnsi="Arial" w:cs="Arial"/>
          <w:sz w:val="24"/>
          <w:szCs w:val="24"/>
        </w:rPr>
        <w:t>)</w:t>
      </w:r>
    </w:p>
    <w:p w:rsidR="00570989" w:rsidRDefault="00570989" w:rsidP="0006352F">
      <w:pPr>
        <w:pStyle w:val="PargrafodaLista"/>
        <w:spacing w:line="240" w:lineRule="auto"/>
        <w:ind w:left="0"/>
        <w:jc w:val="center"/>
        <w:rPr>
          <w:rFonts w:ascii="Arial" w:hAnsi="Arial" w:cs="Arial"/>
          <w:sz w:val="24"/>
          <w:szCs w:val="24"/>
        </w:rPr>
      </w:pPr>
    </w:p>
    <w:p w:rsidR="00570989" w:rsidRDefault="00570989" w:rsidP="0006352F">
      <w:pPr>
        <w:pStyle w:val="PargrafodaLista"/>
        <w:spacing w:line="240" w:lineRule="auto"/>
        <w:ind w:left="0"/>
        <w:jc w:val="center"/>
        <w:rPr>
          <w:rFonts w:ascii="Arial" w:hAnsi="Arial" w:cs="Arial"/>
          <w:sz w:val="24"/>
          <w:szCs w:val="24"/>
        </w:rPr>
      </w:pPr>
    </w:p>
    <w:p w:rsidR="0006352F" w:rsidRDefault="0006352F" w:rsidP="0006352F">
      <w:pPr>
        <w:pStyle w:val="PargrafodaLista"/>
        <w:spacing w:line="240" w:lineRule="auto"/>
        <w:ind w:left="0"/>
        <w:jc w:val="center"/>
        <w:rPr>
          <w:rFonts w:ascii="Arial" w:hAnsi="Arial" w:cs="Arial"/>
          <w:sz w:val="24"/>
          <w:szCs w:val="24"/>
        </w:rPr>
      </w:pPr>
    </w:p>
    <w:p w:rsidR="00570989" w:rsidRDefault="00570989" w:rsidP="0006352F">
      <w:pPr>
        <w:pStyle w:val="PargrafodaLista"/>
        <w:spacing w:line="240" w:lineRule="auto"/>
        <w:ind w:left="0"/>
        <w:jc w:val="center"/>
        <w:rPr>
          <w:rFonts w:ascii="Arial" w:hAnsi="Arial" w:cs="Arial"/>
          <w:sz w:val="24"/>
          <w:szCs w:val="24"/>
        </w:rPr>
      </w:pPr>
      <w:r>
        <w:rPr>
          <w:rFonts w:ascii="Arial" w:hAnsi="Arial" w:cs="Arial"/>
          <w:sz w:val="24"/>
          <w:szCs w:val="24"/>
        </w:rPr>
        <w:t>__________________________________________</w:t>
      </w:r>
    </w:p>
    <w:p w:rsidR="00570989" w:rsidRDefault="00570989" w:rsidP="0006352F">
      <w:pPr>
        <w:pStyle w:val="PargrafodaLista"/>
        <w:spacing w:line="240" w:lineRule="auto"/>
        <w:ind w:left="0"/>
        <w:jc w:val="center"/>
        <w:rPr>
          <w:rFonts w:ascii="Arial" w:hAnsi="Arial" w:cs="Arial"/>
          <w:sz w:val="24"/>
          <w:szCs w:val="24"/>
        </w:rPr>
      </w:pPr>
      <w:r>
        <w:rPr>
          <w:rFonts w:ascii="Arial" w:hAnsi="Arial" w:cs="Arial"/>
          <w:sz w:val="24"/>
          <w:szCs w:val="24"/>
        </w:rPr>
        <w:t>Representante do Grupo Fornecedor</w:t>
      </w:r>
    </w:p>
    <w:p w:rsidR="00570989" w:rsidRDefault="00570989" w:rsidP="0006352F">
      <w:pPr>
        <w:pStyle w:val="PargrafodaLista"/>
        <w:spacing w:line="240" w:lineRule="auto"/>
        <w:ind w:left="0"/>
        <w:jc w:val="center"/>
        <w:rPr>
          <w:rFonts w:ascii="Arial" w:hAnsi="Arial" w:cs="Arial"/>
          <w:sz w:val="24"/>
          <w:szCs w:val="24"/>
        </w:rPr>
      </w:pPr>
    </w:p>
    <w:p w:rsidR="00570989" w:rsidRDefault="00570989" w:rsidP="0006352F">
      <w:pPr>
        <w:pStyle w:val="PargrafodaLista"/>
        <w:spacing w:line="240" w:lineRule="auto"/>
        <w:ind w:left="0"/>
        <w:jc w:val="center"/>
        <w:rPr>
          <w:rFonts w:ascii="Arial" w:hAnsi="Arial" w:cs="Arial"/>
          <w:sz w:val="24"/>
          <w:szCs w:val="24"/>
        </w:rPr>
      </w:pPr>
    </w:p>
    <w:p w:rsidR="0006352F" w:rsidRDefault="0006352F" w:rsidP="0006352F">
      <w:pPr>
        <w:pStyle w:val="PargrafodaLista"/>
        <w:spacing w:line="240" w:lineRule="auto"/>
        <w:ind w:left="0"/>
        <w:jc w:val="center"/>
        <w:rPr>
          <w:rFonts w:ascii="Arial" w:hAnsi="Arial" w:cs="Arial"/>
          <w:sz w:val="24"/>
          <w:szCs w:val="24"/>
        </w:rPr>
      </w:pPr>
    </w:p>
    <w:p w:rsidR="0006352F" w:rsidRDefault="0006352F" w:rsidP="0006352F">
      <w:pPr>
        <w:pStyle w:val="PargrafodaLista"/>
        <w:spacing w:line="240" w:lineRule="auto"/>
        <w:ind w:left="0"/>
        <w:jc w:val="center"/>
        <w:rPr>
          <w:rFonts w:ascii="Arial" w:hAnsi="Arial" w:cs="Arial"/>
          <w:sz w:val="24"/>
          <w:szCs w:val="24"/>
        </w:rPr>
      </w:pPr>
    </w:p>
    <w:p w:rsidR="00570989" w:rsidRDefault="00570989" w:rsidP="0006352F">
      <w:pPr>
        <w:pStyle w:val="PargrafodaLista"/>
        <w:spacing w:line="240" w:lineRule="auto"/>
        <w:ind w:left="0"/>
        <w:jc w:val="center"/>
        <w:rPr>
          <w:rFonts w:ascii="Arial" w:hAnsi="Arial" w:cs="Arial"/>
          <w:sz w:val="24"/>
          <w:szCs w:val="24"/>
        </w:rPr>
      </w:pPr>
      <w:r>
        <w:rPr>
          <w:rFonts w:ascii="Arial" w:hAnsi="Arial" w:cs="Arial"/>
          <w:sz w:val="24"/>
          <w:szCs w:val="24"/>
        </w:rPr>
        <w:t>Ciente: __________________________________________</w:t>
      </w:r>
    </w:p>
    <w:p w:rsidR="00570989" w:rsidRDefault="00570989" w:rsidP="0006352F">
      <w:pPr>
        <w:pStyle w:val="PargrafodaLista"/>
        <w:spacing w:line="240" w:lineRule="auto"/>
        <w:ind w:left="0"/>
        <w:jc w:val="center"/>
        <w:rPr>
          <w:rFonts w:ascii="Arial" w:hAnsi="Arial" w:cs="Arial"/>
          <w:sz w:val="24"/>
          <w:szCs w:val="24"/>
        </w:rPr>
      </w:pPr>
      <w:r>
        <w:rPr>
          <w:rFonts w:ascii="Arial" w:hAnsi="Arial" w:cs="Arial"/>
          <w:sz w:val="24"/>
          <w:szCs w:val="24"/>
        </w:rPr>
        <w:t>Entidade Articuladora</w:t>
      </w:r>
    </w:p>
    <w:p w:rsidR="00EB27AC" w:rsidRDefault="00EB27AC" w:rsidP="00F406C4">
      <w:pPr>
        <w:pStyle w:val="PargrafodaLista"/>
        <w:spacing w:line="360" w:lineRule="auto"/>
        <w:ind w:left="0"/>
        <w:jc w:val="both"/>
        <w:rPr>
          <w:rFonts w:ascii="Arial" w:hAnsi="Arial" w:cs="Arial"/>
          <w:sz w:val="24"/>
          <w:szCs w:val="24"/>
        </w:rPr>
      </w:pPr>
    </w:p>
    <w:p w:rsidR="00EB27AC" w:rsidRPr="0084327D" w:rsidRDefault="00140556" w:rsidP="0084327D">
      <w:pPr>
        <w:pStyle w:val="PargrafodaLista"/>
        <w:spacing w:line="360" w:lineRule="auto"/>
        <w:ind w:left="0"/>
        <w:jc w:val="center"/>
        <w:rPr>
          <w:rFonts w:ascii="Arial" w:hAnsi="Arial" w:cs="Arial"/>
          <w:b/>
          <w:sz w:val="24"/>
          <w:szCs w:val="24"/>
        </w:rPr>
      </w:pPr>
      <w:r>
        <w:rPr>
          <w:rFonts w:ascii="Arial" w:hAnsi="Arial" w:cs="Arial"/>
          <w:b/>
          <w:sz w:val="24"/>
          <w:szCs w:val="24"/>
        </w:rPr>
        <w:t>CONTRATO Nº ____________/20</w:t>
      </w:r>
      <w:r w:rsidR="00097466">
        <w:rPr>
          <w:rFonts w:ascii="Arial" w:hAnsi="Arial" w:cs="Arial"/>
          <w:b/>
          <w:sz w:val="24"/>
          <w:szCs w:val="24"/>
        </w:rPr>
        <w:t>2</w:t>
      </w:r>
      <w:r w:rsidR="002F556F">
        <w:rPr>
          <w:rFonts w:ascii="Arial" w:hAnsi="Arial" w:cs="Arial"/>
          <w:b/>
          <w:sz w:val="24"/>
          <w:szCs w:val="24"/>
        </w:rPr>
        <w:t>2</w:t>
      </w:r>
    </w:p>
    <w:p w:rsidR="00F406C4" w:rsidRPr="0084327D" w:rsidRDefault="00EB27AC" w:rsidP="0084327D">
      <w:pPr>
        <w:pStyle w:val="PargrafodaLista"/>
        <w:spacing w:line="360" w:lineRule="auto"/>
        <w:ind w:left="0"/>
        <w:jc w:val="center"/>
        <w:rPr>
          <w:rFonts w:ascii="Arial" w:hAnsi="Arial" w:cs="Arial"/>
          <w:b/>
          <w:sz w:val="24"/>
          <w:szCs w:val="24"/>
        </w:rPr>
      </w:pPr>
      <w:r w:rsidRPr="0084327D">
        <w:rPr>
          <w:rFonts w:ascii="Arial" w:hAnsi="Arial" w:cs="Arial"/>
          <w:b/>
          <w:sz w:val="24"/>
          <w:szCs w:val="24"/>
        </w:rPr>
        <w:t>CONTRATO DE AQUISIÇÃO DE GÊNEROS ALIMENTICIOS DA AGRICULTURA FAMILIAR PARA A ALIMENTAÇÃO ESCOLAR</w:t>
      </w:r>
    </w:p>
    <w:p w:rsidR="00F406C4" w:rsidRDefault="00724F1C" w:rsidP="00F406C4">
      <w:pPr>
        <w:pStyle w:val="PargrafodaLista"/>
        <w:spacing w:line="360" w:lineRule="auto"/>
        <w:ind w:left="0"/>
        <w:jc w:val="both"/>
        <w:rPr>
          <w:rFonts w:ascii="Arial" w:hAnsi="Arial" w:cs="Arial"/>
          <w:sz w:val="24"/>
          <w:szCs w:val="24"/>
        </w:rPr>
      </w:pPr>
      <w:r>
        <w:rPr>
          <w:rFonts w:ascii="Arial" w:hAnsi="Arial" w:cs="Arial"/>
          <w:sz w:val="24"/>
          <w:szCs w:val="24"/>
        </w:rPr>
        <w:t xml:space="preserve">A </w:t>
      </w:r>
      <w:r w:rsidR="00C83C7E">
        <w:rPr>
          <w:rFonts w:ascii="Arial" w:hAnsi="Arial" w:cs="Arial"/>
          <w:sz w:val="24"/>
          <w:szCs w:val="24"/>
        </w:rPr>
        <w:t xml:space="preserve">Prefeitura Municipal de </w:t>
      </w:r>
      <w:proofErr w:type="gramStart"/>
      <w:r w:rsidR="00C83C7E">
        <w:rPr>
          <w:rFonts w:ascii="Arial" w:hAnsi="Arial" w:cs="Arial"/>
          <w:sz w:val="24"/>
          <w:szCs w:val="24"/>
        </w:rPr>
        <w:t>Perdões</w:t>
      </w:r>
      <w:r>
        <w:rPr>
          <w:rFonts w:ascii="Arial" w:hAnsi="Arial" w:cs="Arial"/>
          <w:sz w:val="24"/>
          <w:szCs w:val="24"/>
        </w:rPr>
        <w:t xml:space="preserve"> ,</w:t>
      </w:r>
      <w:proofErr w:type="gramEnd"/>
      <w:r>
        <w:rPr>
          <w:rFonts w:ascii="Arial" w:hAnsi="Arial" w:cs="Arial"/>
          <w:sz w:val="24"/>
          <w:szCs w:val="24"/>
        </w:rPr>
        <w:t xml:space="preserve"> pessoa jurídica de direito privado, com sede à </w:t>
      </w:r>
      <w:r w:rsidR="00C83C7E">
        <w:rPr>
          <w:rFonts w:ascii="Arial" w:hAnsi="Arial" w:cs="Arial"/>
          <w:sz w:val="24"/>
          <w:szCs w:val="24"/>
        </w:rPr>
        <w:t>Pça. 1º de junho, 103, Centro</w:t>
      </w:r>
      <w:r>
        <w:rPr>
          <w:rFonts w:ascii="Arial" w:hAnsi="Arial" w:cs="Arial"/>
          <w:sz w:val="24"/>
          <w:szCs w:val="24"/>
        </w:rPr>
        <w:t xml:space="preserve"> em Perdões-MG, inscrita no CNPJ sob o nº</w:t>
      </w:r>
      <w:r w:rsidR="00C83C7E">
        <w:rPr>
          <w:rFonts w:ascii="Arial" w:hAnsi="Arial" w:cs="Arial"/>
          <w:sz w:val="24"/>
          <w:szCs w:val="24"/>
        </w:rPr>
        <w:t>18.244.343/0001-67, representada neste ato pelo</w:t>
      </w:r>
      <w:r>
        <w:rPr>
          <w:rFonts w:ascii="Arial" w:hAnsi="Arial" w:cs="Arial"/>
          <w:sz w:val="24"/>
          <w:szCs w:val="24"/>
        </w:rPr>
        <w:t xml:space="preserve"> Pre</w:t>
      </w:r>
      <w:r w:rsidR="00C83C7E">
        <w:rPr>
          <w:rFonts w:ascii="Arial" w:hAnsi="Arial" w:cs="Arial"/>
          <w:sz w:val="24"/>
          <w:szCs w:val="24"/>
        </w:rPr>
        <w:t>feito</w:t>
      </w:r>
      <w:r>
        <w:rPr>
          <w:rFonts w:ascii="Arial" w:hAnsi="Arial" w:cs="Arial"/>
          <w:sz w:val="24"/>
          <w:szCs w:val="24"/>
        </w:rPr>
        <w:t>, Sr</w:t>
      </w:r>
      <w:r w:rsidR="0057574F">
        <w:rPr>
          <w:rFonts w:ascii="Arial" w:hAnsi="Arial" w:cs="Arial"/>
          <w:sz w:val="24"/>
          <w:szCs w:val="24"/>
        </w:rPr>
        <w:t xml:space="preserve">. Hamilton Resende Filho CPF </w:t>
      </w:r>
      <w:r w:rsidR="0057574F" w:rsidRPr="009509CE">
        <w:rPr>
          <w:rFonts w:ascii="Arial" w:hAnsi="Arial" w:cs="Arial"/>
        </w:rPr>
        <w:t>214.274.536-91</w:t>
      </w:r>
      <w:r>
        <w:rPr>
          <w:rFonts w:ascii="Arial" w:hAnsi="Arial" w:cs="Arial"/>
          <w:sz w:val="24"/>
          <w:szCs w:val="24"/>
        </w:rPr>
        <w:t>, doravante denominado CONTRATANTE, e por outro lado __________________ com sede à _____________________ nº  em _____________________ inscrita no CNPJ Sob o nº _________________ ou fornecedores de grupo informal (Nome e CPF), doravante denominado CONTRATADO, fundamentados nas disposições  Lei nº11947, de 16/06/2009, e tendo em vista o que consta na Chamada Pública nº</w:t>
      </w:r>
      <w:r w:rsidR="002F556F">
        <w:rPr>
          <w:rFonts w:ascii="Arial" w:hAnsi="Arial" w:cs="Arial"/>
          <w:sz w:val="24"/>
          <w:szCs w:val="24"/>
        </w:rPr>
        <w:t>01/2022</w:t>
      </w:r>
      <w:r>
        <w:rPr>
          <w:rFonts w:ascii="Arial" w:hAnsi="Arial" w:cs="Arial"/>
          <w:sz w:val="24"/>
          <w:szCs w:val="24"/>
        </w:rPr>
        <w:t>, resolvem celebrar contrato  mediante as cláusulas que seguem:</w:t>
      </w:r>
    </w:p>
    <w:p w:rsidR="00F406C4" w:rsidRPr="0084327D" w:rsidRDefault="00724F1C" w:rsidP="00F406C4">
      <w:pPr>
        <w:pStyle w:val="PargrafodaLista"/>
        <w:spacing w:line="360" w:lineRule="auto"/>
        <w:ind w:left="0"/>
        <w:jc w:val="both"/>
        <w:rPr>
          <w:rFonts w:ascii="Arial" w:hAnsi="Arial" w:cs="Arial"/>
          <w:b/>
          <w:sz w:val="24"/>
          <w:szCs w:val="24"/>
        </w:rPr>
      </w:pPr>
      <w:r w:rsidRPr="0084327D">
        <w:rPr>
          <w:rFonts w:ascii="Arial" w:hAnsi="Arial" w:cs="Arial"/>
          <w:b/>
          <w:sz w:val="24"/>
          <w:szCs w:val="24"/>
        </w:rPr>
        <w:t>CLÁUSULA PRIMEIRA:</w:t>
      </w:r>
    </w:p>
    <w:p w:rsidR="00724F1C" w:rsidRDefault="00724F1C" w:rsidP="00F406C4">
      <w:pPr>
        <w:pStyle w:val="PargrafodaLista"/>
        <w:spacing w:line="360" w:lineRule="auto"/>
        <w:ind w:left="0"/>
        <w:jc w:val="both"/>
        <w:rPr>
          <w:rFonts w:ascii="Arial" w:hAnsi="Arial" w:cs="Arial"/>
          <w:sz w:val="24"/>
          <w:szCs w:val="24"/>
        </w:rPr>
      </w:pPr>
      <w:r>
        <w:rPr>
          <w:rFonts w:ascii="Arial" w:hAnsi="Arial" w:cs="Arial"/>
          <w:sz w:val="24"/>
          <w:szCs w:val="24"/>
        </w:rPr>
        <w:t xml:space="preserve">È objeto desta contratação a aquisição de GENEROS ALIMENTICIOS DA AGRICULTURA FAMILIAR PARA ALIMENTAÇÃO </w:t>
      </w:r>
      <w:proofErr w:type="gramStart"/>
      <w:r>
        <w:rPr>
          <w:rFonts w:ascii="Arial" w:hAnsi="Arial" w:cs="Arial"/>
          <w:sz w:val="24"/>
          <w:szCs w:val="24"/>
        </w:rPr>
        <w:t>ESCOLAR.,</w:t>
      </w:r>
      <w:proofErr w:type="gramEnd"/>
      <w:r>
        <w:rPr>
          <w:rFonts w:ascii="Arial" w:hAnsi="Arial" w:cs="Arial"/>
          <w:sz w:val="24"/>
          <w:szCs w:val="24"/>
        </w:rPr>
        <w:t xml:space="preserve"> para alunos da </w:t>
      </w:r>
      <w:r w:rsidR="00C83C7E">
        <w:rPr>
          <w:rFonts w:ascii="Arial" w:hAnsi="Arial" w:cs="Arial"/>
          <w:sz w:val="24"/>
          <w:szCs w:val="24"/>
        </w:rPr>
        <w:t>rede municipal de ensino</w:t>
      </w:r>
      <w:r>
        <w:rPr>
          <w:rFonts w:ascii="Arial" w:hAnsi="Arial" w:cs="Arial"/>
          <w:sz w:val="24"/>
          <w:szCs w:val="24"/>
        </w:rPr>
        <w:t>, verba FNDE/PNAE, 1º e 2º semestre de 20</w:t>
      </w:r>
      <w:r w:rsidR="00097466">
        <w:rPr>
          <w:rFonts w:ascii="Arial" w:hAnsi="Arial" w:cs="Arial"/>
          <w:sz w:val="24"/>
          <w:szCs w:val="24"/>
        </w:rPr>
        <w:t>2</w:t>
      </w:r>
      <w:r w:rsidR="002F556F">
        <w:rPr>
          <w:rFonts w:ascii="Arial" w:hAnsi="Arial" w:cs="Arial"/>
          <w:sz w:val="24"/>
          <w:szCs w:val="24"/>
        </w:rPr>
        <w:t>2</w:t>
      </w:r>
      <w:r>
        <w:rPr>
          <w:rFonts w:ascii="Arial" w:hAnsi="Arial" w:cs="Arial"/>
          <w:sz w:val="24"/>
          <w:szCs w:val="24"/>
        </w:rPr>
        <w:t>, de acordo com a chamada pública nº</w:t>
      </w:r>
      <w:r w:rsidR="00097466">
        <w:rPr>
          <w:rFonts w:ascii="Arial" w:hAnsi="Arial" w:cs="Arial"/>
          <w:sz w:val="24"/>
          <w:szCs w:val="24"/>
        </w:rPr>
        <w:t>01/202</w:t>
      </w:r>
      <w:r w:rsidR="002F556F">
        <w:rPr>
          <w:rFonts w:ascii="Arial" w:hAnsi="Arial" w:cs="Arial"/>
          <w:sz w:val="24"/>
          <w:szCs w:val="24"/>
        </w:rPr>
        <w:t>2</w:t>
      </w:r>
      <w:r>
        <w:rPr>
          <w:rFonts w:ascii="Arial" w:hAnsi="Arial" w:cs="Arial"/>
          <w:sz w:val="24"/>
          <w:szCs w:val="24"/>
        </w:rPr>
        <w:t>, o qual fica fazendo parte integrante do presente contrato, independente de anexação ou transcrição.</w:t>
      </w:r>
    </w:p>
    <w:p w:rsidR="00724F1C" w:rsidRDefault="00724F1C" w:rsidP="00F406C4">
      <w:pPr>
        <w:pStyle w:val="PargrafodaLista"/>
        <w:spacing w:line="240" w:lineRule="auto"/>
        <w:ind w:left="0"/>
        <w:jc w:val="both"/>
        <w:rPr>
          <w:rFonts w:ascii="Arial" w:hAnsi="Arial" w:cs="Arial"/>
          <w:sz w:val="24"/>
          <w:szCs w:val="24"/>
        </w:rPr>
      </w:pPr>
    </w:p>
    <w:p w:rsidR="00724F1C" w:rsidRPr="0084327D" w:rsidRDefault="00724F1C" w:rsidP="00F406C4">
      <w:pPr>
        <w:pStyle w:val="PargrafodaLista"/>
        <w:spacing w:line="240" w:lineRule="auto"/>
        <w:ind w:left="0"/>
        <w:jc w:val="both"/>
        <w:rPr>
          <w:rFonts w:ascii="Arial" w:hAnsi="Arial" w:cs="Arial"/>
          <w:b/>
          <w:sz w:val="24"/>
          <w:szCs w:val="24"/>
        </w:rPr>
      </w:pPr>
      <w:r w:rsidRPr="0084327D">
        <w:rPr>
          <w:rFonts w:ascii="Arial" w:hAnsi="Arial" w:cs="Arial"/>
          <w:b/>
          <w:sz w:val="24"/>
          <w:szCs w:val="24"/>
        </w:rPr>
        <w:t>CLÁUSULA SEGUNDA:</w:t>
      </w:r>
    </w:p>
    <w:p w:rsidR="00724F1C" w:rsidRDefault="006A29EB" w:rsidP="00F406C4">
      <w:pPr>
        <w:pStyle w:val="PargrafodaLista"/>
        <w:spacing w:line="240" w:lineRule="auto"/>
        <w:ind w:left="0"/>
        <w:jc w:val="both"/>
        <w:rPr>
          <w:rFonts w:ascii="Arial" w:hAnsi="Arial" w:cs="Arial"/>
          <w:sz w:val="24"/>
          <w:szCs w:val="24"/>
        </w:rPr>
      </w:pPr>
      <w:r>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6A29EB" w:rsidRDefault="006A29EB" w:rsidP="00F406C4">
      <w:pPr>
        <w:pStyle w:val="PargrafodaLista"/>
        <w:spacing w:line="240" w:lineRule="auto"/>
        <w:ind w:left="0"/>
        <w:jc w:val="both"/>
        <w:rPr>
          <w:rFonts w:ascii="Arial" w:hAnsi="Arial" w:cs="Arial"/>
          <w:sz w:val="24"/>
          <w:szCs w:val="24"/>
        </w:rPr>
      </w:pPr>
    </w:p>
    <w:p w:rsidR="006A29EB" w:rsidRPr="0084327D" w:rsidRDefault="006A29EB" w:rsidP="00F406C4">
      <w:pPr>
        <w:pStyle w:val="PargrafodaLista"/>
        <w:spacing w:line="240" w:lineRule="auto"/>
        <w:ind w:left="0"/>
        <w:jc w:val="both"/>
        <w:rPr>
          <w:rFonts w:ascii="Arial" w:hAnsi="Arial" w:cs="Arial"/>
          <w:b/>
          <w:sz w:val="24"/>
          <w:szCs w:val="24"/>
        </w:rPr>
      </w:pPr>
      <w:r w:rsidRPr="0084327D">
        <w:rPr>
          <w:rFonts w:ascii="Arial" w:hAnsi="Arial" w:cs="Arial"/>
          <w:b/>
          <w:sz w:val="24"/>
          <w:szCs w:val="24"/>
        </w:rPr>
        <w:t>CLAUSULA TERCEIRA:</w:t>
      </w:r>
    </w:p>
    <w:p w:rsidR="006A29EB" w:rsidRDefault="006A29EB" w:rsidP="00F406C4">
      <w:pPr>
        <w:pStyle w:val="PargrafodaLista"/>
        <w:spacing w:line="240" w:lineRule="auto"/>
        <w:ind w:left="0"/>
        <w:jc w:val="both"/>
        <w:rPr>
          <w:rFonts w:ascii="Arial" w:hAnsi="Arial" w:cs="Arial"/>
          <w:sz w:val="24"/>
          <w:szCs w:val="24"/>
        </w:rPr>
      </w:pPr>
      <w:r>
        <w:rPr>
          <w:rFonts w:ascii="Arial" w:hAnsi="Arial" w:cs="Arial"/>
          <w:sz w:val="24"/>
          <w:szCs w:val="24"/>
        </w:rPr>
        <w:t>O limite individual de venda de gêneros alimentícios da Agricultura Familiar e do Empreendedor Familiar Rural será de até R$</w:t>
      </w:r>
      <w:r w:rsidR="00134191">
        <w:rPr>
          <w:rFonts w:ascii="Arial" w:hAnsi="Arial" w:cs="Arial"/>
          <w:sz w:val="24"/>
          <w:szCs w:val="24"/>
        </w:rPr>
        <w:t>20.000</w:t>
      </w:r>
      <w:r>
        <w:rPr>
          <w:rFonts w:ascii="Arial" w:hAnsi="Arial" w:cs="Arial"/>
          <w:sz w:val="24"/>
          <w:szCs w:val="24"/>
        </w:rPr>
        <w:t>,00 (</w:t>
      </w:r>
      <w:r w:rsidR="00134191">
        <w:rPr>
          <w:rFonts w:ascii="Arial" w:hAnsi="Arial" w:cs="Arial"/>
          <w:sz w:val="24"/>
          <w:szCs w:val="24"/>
        </w:rPr>
        <w:t>vinte</w:t>
      </w:r>
      <w:r>
        <w:rPr>
          <w:rFonts w:ascii="Arial" w:hAnsi="Arial" w:cs="Arial"/>
          <w:sz w:val="24"/>
          <w:szCs w:val="24"/>
        </w:rPr>
        <w:t xml:space="preserve"> mil reais) por Declaração de Aptidão ao PRONAF – DAP por ano civil, referente à sua produção, conforme a legislação do Programa Nacional de Alimentação Escolar.</w:t>
      </w:r>
    </w:p>
    <w:p w:rsidR="004B5855" w:rsidRDefault="004B5855" w:rsidP="00F406C4">
      <w:pPr>
        <w:pStyle w:val="PargrafodaLista"/>
        <w:spacing w:line="240" w:lineRule="auto"/>
        <w:ind w:left="0"/>
        <w:jc w:val="both"/>
        <w:rPr>
          <w:rFonts w:ascii="Arial" w:hAnsi="Arial" w:cs="Arial"/>
          <w:sz w:val="24"/>
          <w:szCs w:val="24"/>
        </w:rPr>
      </w:pPr>
    </w:p>
    <w:p w:rsidR="004B5855" w:rsidRPr="0084327D" w:rsidRDefault="004B5855" w:rsidP="00F406C4">
      <w:pPr>
        <w:pStyle w:val="PargrafodaLista"/>
        <w:spacing w:line="240" w:lineRule="auto"/>
        <w:ind w:left="0"/>
        <w:jc w:val="both"/>
        <w:rPr>
          <w:rFonts w:ascii="Arial" w:hAnsi="Arial" w:cs="Arial"/>
          <w:b/>
          <w:sz w:val="24"/>
          <w:szCs w:val="24"/>
        </w:rPr>
      </w:pPr>
      <w:r w:rsidRPr="0084327D">
        <w:rPr>
          <w:rFonts w:ascii="Arial" w:hAnsi="Arial" w:cs="Arial"/>
          <w:b/>
          <w:sz w:val="24"/>
          <w:szCs w:val="24"/>
        </w:rPr>
        <w:t xml:space="preserve">CLAUSULA QUARTA </w:t>
      </w:r>
    </w:p>
    <w:p w:rsidR="004B5855" w:rsidRDefault="004B5855" w:rsidP="00F406C4">
      <w:pPr>
        <w:pStyle w:val="PargrafodaLista"/>
        <w:spacing w:line="240" w:lineRule="auto"/>
        <w:ind w:left="0"/>
        <w:jc w:val="both"/>
        <w:rPr>
          <w:rFonts w:ascii="Arial" w:hAnsi="Arial" w:cs="Arial"/>
          <w:sz w:val="24"/>
          <w:szCs w:val="24"/>
        </w:rPr>
      </w:pPr>
      <w:r>
        <w:rPr>
          <w:rFonts w:ascii="Arial" w:hAnsi="Arial" w:cs="Arial"/>
          <w:sz w:val="24"/>
          <w:szCs w:val="24"/>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4B5855" w:rsidRDefault="004B5855" w:rsidP="00F406C4">
      <w:pPr>
        <w:pStyle w:val="PargrafodaLista"/>
        <w:spacing w:line="240" w:lineRule="auto"/>
        <w:ind w:left="0"/>
        <w:jc w:val="both"/>
        <w:rPr>
          <w:rFonts w:ascii="Arial" w:hAnsi="Arial" w:cs="Arial"/>
          <w:sz w:val="24"/>
          <w:szCs w:val="24"/>
        </w:rPr>
      </w:pPr>
    </w:p>
    <w:p w:rsidR="004B5855" w:rsidRPr="0084327D" w:rsidRDefault="004B5855" w:rsidP="00F406C4">
      <w:pPr>
        <w:pStyle w:val="PargrafodaLista"/>
        <w:spacing w:line="240" w:lineRule="auto"/>
        <w:ind w:left="0"/>
        <w:jc w:val="both"/>
        <w:rPr>
          <w:rFonts w:ascii="Arial" w:hAnsi="Arial" w:cs="Arial"/>
          <w:b/>
          <w:sz w:val="24"/>
          <w:szCs w:val="24"/>
        </w:rPr>
      </w:pPr>
      <w:r w:rsidRPr="0084327D">
        <w:rPr>
          <w:rFonts w:ascii="Arial" w:hAnsi="Arial" w:cs="Arial"/>
          <w:b/>
          <w:sz w:val="24"/>
          <w:szCs w:val="24"/>
        </w:rPr>
        <w:t>CLÁUSULA QUINTA:</w:t>
      </w:r>
    </w:p>
    <w:p w:rsidR="004B5855" w:rsidRDefault="004B5855" w:rsidP="00F406C4">
      <w:pPr>
        <w:pStyle w:val="PargrafodaLista"/>
        <w:spacing w:line="240" w:lineRule="auto"/>
        <w:ind w:left="0"/>
        <w:jc w:val="both"/>
        <w:rPr>
          <w:rFonts w:ascii="Arial" w:hAnsi="Arial" w:cs="Arial"/>
          <w:sz w:val="24"/>
          <w:szCs w:val="24"/>
        </w:rPr>
      </w:pPr>
      <w:r>
        <w:rPr>
          <w:rFonts w:ascii="Arial" w:hAnsi="Arial" w:cs="Arial"/>
          <w:sz w:val="24"/>
          <w:szCs w:val="24"/>
        </w:rPr>
        <w:t xml:space="preserve">O Início da entrega dos gêneros alimentícios será imediatamente após o recebimento da Ordem de Compra, expedida pelo </w:t>
      </w:r>
      <w:r w:rsidR="0084493A">
        <w:rPr>
          <w:rFonts w:ascii="Arial" w:hAnsi="Arial" w:cs="Arial"/>
          <w:sz w:val="24"/>
          <w:szCs w:val="24"/>
        </w:rPr>
        <w:t>setor de compras</w:t>
      </w:r>
      <w:r>
        <w:rPr>
          <w:rFonts w:ascii="Arial" w:hAnsi="Arial" w:cs="Arial"/>
          <w:sz w:val="24"/>
          <w:szCs w:val="24"/>
        </w:rPr>
        <w:t>, sendo o prazo do fornecimento até o termino da quantidade adquirida ou até _____, ___________ de 20</w:t>
      </w:r>
      <w:r w:rsidR="00097466">
        <w:rPr>
          <w:rFonts w:ascii="Arial" w:hAnsi="Arial" w:cs="Arial"/>
          <w:sz w:val="24"/>
          <w:szCs w:val="24"/>
        </w:rPr>
        <w:t>2</w:t>
      </w:r>
      <w:r w:rsidR="008A0072">
        <w:rPr>
          <w:rFonts w:ascii="Arial" w:hAnsi="Arial" w:cs="Arial"/>
          <w:sz w:val="24"/>
          <w:szCs w:val="24"/>
        </w:rPr>
        <w:t>2</w:t>
      </w:r>
      <w:r>
        <w:rPr>
          <w:rFonts w:ascii="Arial" w:hAnsi="Arial" w:cs="Arial"/>
          <w:sz w:val="24"/>
          <w:szCs w:val="24"/>
        </w:rPr>
        <w:t>.</w:t>
      </w:r>
    </w:p>
    <w:p w:rsidR="004B5855" w:rsidRDefault="004B5855" w:rsidP="00F406C4">
      <w:pPr>
        <w:pStyle w:val="PargrafodaLista"/>
        <w:spacing w:line="240" w:lineRule="auto"/>
        <w:ind w:left="0"/>
        <w:jc w:val="both"/>
        <w:rPr>
          <w:rFonts w:ascii="Arial" w:hAnsi="Arial" w:cs="Arial"/>
          <w:sz w:val="24"/>
          <w:szCs w:val="24"/>
        </w:rPr>
      </w:pPr>
    </w:p>
    <w:p w:rsidR="004B5855" w:rsidRDefault="004B5855" w:rsidP="00F406C4">
      <w:pPr>
        <w:pStyle w:val="PargrafodaLista"/>
        <w:numPr>
          <w:ilvl w:val="0"/>
          <w:numId w:val="3"/>
        </w:numPr>
        <w:spacing w:line="240" w:lineRule="auto"/>
        <w:jc w:val="both"/>
        <w:rPr>
          <w:rFonts w:ascii="Arial" w:hAnsi="Arial" w:cs="Arial"/>
          <w:sz w:val="24"/>
          <w:szCs w:val="24"/>
        </w:rPr>
      </w:pPr>
      <w:r>
        <w:rPr>
          <w:rFonts w:ascii="Arial" w:hAnsi="Arial" w:cs="Arial"/>
          <w:sz w:val="24"/>
          <w:szCs w:val="24"/>
        </w:rPr>
        <w:t>A entrega dos gêneros alimentícios deverá ser feita nos locais, dias e quantidades de acordo com a chamada pública nº ____________.</w:t>
      </w:r>
    </w:p>
    <w:p w:rsidR="004B5855" w:rsidRPr="00F406C4" w:rsidRDefault="004B5855" w:rsidP="00F406C4">
      <w:pPr>
        <w:pStyle w:val="PargrafodaLista"/>
        <w:numPr>
          <w:ilvl w:val="0"/>
          <w:numId w:val="3"/>
        </w:numPr>
        <w:spacing w:line="240" w:lineRule="auto"/>
        <w:jc w:val="both"/>
        <w:rPr>
          <w:rFonts w:ascii="Arial" w:hAnsi="Arial" w:cs="Arial"/>
          <w:sz w:val="24"/>
          <w:szCs w:val="24"/>
        </w:rPr>
      </w:pPr>
      <w:r w:rsidRPr="00F406C4">
        <w:rPr>
          <w:rFonts w:ascii="Arial" w:hAnsi="Arial" w:cs="Arial"/>
          <w:sz w:val="24"/>
          <w:szCs w:val="24"/>
        </w:rPr>
        <w:t>O recebimento dos gêneros alimentícios dar-se-á mediante apresentação do Termo de Recebimento (Anexo IV) e as Notas Fiscais de Venda pela pessoa responsável pela alimentação no local de entrega</w:t>
      </w:r>
    </w:p>
    <w:p w:rsidR="00F406C4" w:rsidRDefault="00F406C4" w:rsidP="00F406C4">
      <w:pPr>
        <w:pStyle w:val="PargrafodaLista"/>
        <w:spacing w:line="240" w:lineRule="auto"/>
        <w:ind w:left="0"/>
        <w:jc w:val="both"/>
        <w:rPr>
          <w:rFonts w:ascii="Arial" w:hAnsi="Arial" w:cs="Arial"/>
          <w:sz w:val="24"/>
          <w:szCs w:val="24"/>
        </w:rPr>
      </w:pPr>
    </w:p>
    <w:p w:rsidR="00F406C4" w:rsidRDefault="00F406C4" w:rsidP="00F406C4">
      <w:pPr>
        <w:pStyle w:val="PargrafodaLista"/>
        <w:spacing w:line="240" w:lineRule="auto"/>
        <w:ind w:left="0"/>
        <w:jc w:val="both"/>
        <w:rPr>
          <w:rFonts w:ascii="Arial" w:hAnsi="Arial" w:cs="Arial"/>
          <w:sz w:val="24"/>
          <w:szCs w:val="24"/>
        </w:rPr>
      </w:pPr>
    </w:p>
    <w:p w:rsidR="00F406C4" w:rsidRPr="0084327D" w:rsidRDefault="00F406C4" w:rsidP="00F406C4">
      <w:pPr>
        <w:pStyle w:val="PargrafodaLista"/>
        <w:spacing w:line="240" w:lineRule="auto"/>
        <w:ind w:left="0"/>
        <w:jc w:val="both"/>
        <w:rPr>
          <w:rFonts w:ascii="Arial" w:hAnsi="Arial" w:cs="Arial"/>
          <w:b/>
          <w:sz w:val="24"/>
          <w:szCs w:val="24"/>
        </w:rPr>
      </w:pPr>
      <w:r w:rsidRPr="0084327D">
        <w:rPr>
          <w:rFonts w:ascii="Arial" w:hAnsi="Arial" w:cs="Arial"/>
          <w:b/>
          <w:sz w:val="24"/>
          <w:szCs w:val="24"/>
        </w:rPr>
        <w:t>CLÁUSULA SEXTA:</w:t>
      </w:r>
    </w:p>
    <w:p w:rsidR="00F406C4" w:rsidRDefault="00F406C4" w:rsidP="00F406C4">
      <w:pPr>
        <w:pStyle w:val="PargrafodaLista"/>
        <w:spacing w:line="240" w:lineRule="auto"/>
        <w:ind w:left="0"/>
        <w:jc w:val="both"/>
        <w:rPr>
          <w:rFonts w:ascii="Arial" w:hAnsi="Arial" w:cs="Arial"/>
          <w:sz w:val="24"/>
          <w:szCs w:val="24"/>
        </w:rPr>
      </w:pPr>
      <w:r>
        <w:rPr>
          <w:rFonts w:ascii="Arial" w:hAnsi="Arial" w:cs="Arial"/>
          <w:sz w:val="24"/>
          <w:szCs w:val="24"/>
        </w:rPr>
        <w:t>Pelo fornecimento dos gêneros alimentícios, nos quantitativos descritos no Projeto de Venda de Gêneros Alimentícios da Agricultura Familiar, o CONTRATADO receberá o valor de R$_____________ (_____________________________________________), conforme listagem anexa a seguir:</w:t>
      </w:r>
    </w:p>
    <w:tbl>
      <w:tblPr>
        <w:tblStyle w:val="Tabelacomgrade"/>
        <w:tblW w:w="0" w:type="auto"/>
        <w:tblLayout w:type="fixed"/>
        <w:tblLook w:val="04A0" w:firstRow="1" w:lastRow="0" w:firstColumn="1" w:lastColumn="0" w:noHBand="0" w:noVBand="1"/>
      </w:tblPr>
      <w:tblGrid>
        <w:gridCol w:w="1942"/>
        <w:gridCol w:w="1833"/>
        <w:gridCol w:w="1295"/>
        <w:gridCol w:w="1615"/>
        <w:gridCol w:w="1071"/>
        <w:gridCol w:w="1071"/>
        <w:gridCol w:w="1071"/>
        <w:gridCol w:w="1232"/>
      </w:tblGrid>
      <w:tr w:rsidR="00F406C4" w:rsidRPr="00582477" w:rsidTr="00F406C4">
        <w:tc>
          <w:tcPr>
            <w:tcW w:w="1942" w:type="dxa"/>
          </w:tcPr>
          <w:p w:rsidR="00F406C4" w:rsidRPr="00582477" w:rsidRDefault="00582477" w:rsidP="00582477">
            <w:pPr>
              <w:rPr>
                <w:rFonts w:ascii="Arial" w:hAnsi="Arial" w:cs="Arial"/>
                <w:b/>
                <w:sz w:val="20"/>
                <w:szCs w:val="20"/>
              </w:rPr>
            </w:pPr>
            <w:r w:rsidRPr="00582477">
              <w:rPr>
                <w:rFonts w:ascii="Arial" w:hAnsi="Arial" w:cs="Arial"/>
                <w:b/>
                <w:sz w:val="20"/>
                <w:szCs w:val="20"/>
              </w:rPr>
              <w:t>1. Nome do Agricultor Familiar</w:t>
            </w:r>
          </w:p>
        </w:tc>
        <w:tc>
          <w:tcPr>
            <w:tcW w:w="1833"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2. CPF</w:t>
            </w:r>
          </w:p>
        </w:tc>
        <w:tc>
          <w:tcPr>
            <w:tcW w:w="1295"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3. DAP</w:t>
            </w:r>
          </w:p>
        </w:tc>
        <w:tc>
          <w:tcPr>
            <w:tcW w:w="1615"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4. Produto</w:t>
            </w:r>
          </w:p>
        </w:tc>
        <w:tc>
          <w:tcPr>
            <w:tcW w:w="1071"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5. Unid.</w:t>
            </w:r>
          </w:p>
        </w:tc>
        <w:tc>
          <w:tcPr>
            <w:tcW w:w="1071" w:type="dxa"/>
          </w:tcPr>
          <w:p w:rsidR="00582477"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6. Quant</w:t>
            </w:r>
          </w:p>
          <w:p w:rsidR="00F406C4" w:rsidRPr="00582477" w:rsidRDefault="00582477" w:rsidP="00582477">
            <w:pPr>
              <w:pStyle w:val="PargrafodaLista"/>
              <w:ind w:left="0"/>
              <w:rPr>
                <w:rFonts w:ascii="Arial" w:hAnsi="Arial" w:cs="Arial"/>
                <w:b/>
                <w:sz w:val="20"/>
                <w:szCs w:val="20"/>
              </w:rPr>
            </w:pPr>
            <w:proofErr w:type="spellStart"/>
            <w:r w:rsidRPr="00582477">
              <w:rPr>
                <w:rFonts w:ascii="Arial" w:hAnsi="Arial" w:cs="Arial"/>
                <w:b/>
                <w:sz w:val="20"/>
                <w:szCs w:val="20"/>
              </w:rPr>
              <w:t>Unid</w:t>
            </w:r>
            <w:proofErr w:type="spellEnd"/>
          </w:p>
        </w:tc>
        <w:tc>
          <w:tcPr>
            <w:tcW w:w="1071"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 xml:space="preserve">7. Preço </w:t>
            </w:r>
            <w:proofErr w:type="spellStart"/>
            <w:r w:rsidRPr="00582477">
              <w:rPr>
                <w:rFonts w:ascii="Arial" w:hAnsi="Arial" w:cs="Arial"/>
                <w:b/>
                <w:sz w:val="20"/>
                <w:szCs w:val="20"/>
              </w:rPr>
              <w:t>Propost</w:t>
            </w:r>
            <w:proofErr w:type="spellEnd"/>
          </w:p>
        </w:tc>
        <w:tc>
          <w:tcPr>
            <w:tcW w:w="1232" w:type="dxa"/>
          </w:tcPr>
          <w:p w:rsidR="00F406C4" w:rsidRPr="00582477" w:rsidRDefault="00582477" w:rsidP="00582477">
            <w:pPr>
              <w:pStyle w:val="PargrafodaLista"/>
              <w:ind w:left="0"/>
              <w:rPr>
                <w:rFonts w:ascii="Arial" w:hAnsi="Arial" w:cs="Arial"/>
                <w:b/>
                <w:sz w:val="20"/>
                <w:szCs w:val="20"/>
              </w:rPr>
            </w:pPr>
            <w:r w:rsidRPr="00582477">
              <w:rPr>
                <w:rFonts w:ascii="Arial" w:hAnsi="Arial" w:cs="Arial"/>
                <w:b/>
                <w:sz w:val="20"/>
                <w:szCs w:val="20"/>
              </w:rPr>
              <w:t>8. Valor Total</w:t>
            </w: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r w:rsidR="00F406C4" w:rsidTr="00F406C4">
        <w:tc>
          <w:tcPr>
            <w:tcW w:w="1942" w:type="dxa"/>
          </w:tcPr>
          <w:p w:rsidR="00F406C4" w:rsidRDefault="00F406C4" w:rsidP="00F406C4">
            <w:pPr>
              <w:pStyle w:val="PargrafodaLista"/>
              <w:ind w:left="0"/>
              <w:jc w:val="both"/>
              <w:rPr>
                <w:rFonts w:ascii="Arial" w:hAnsi="Arial" w:cs="Arial"/>
                <w:sz w:val="24"/>
                <w:szCs w:val="24"/>
              </w:rPr>
            </w:pPr>
          </w:p>
          <w:p w:rsidR="00582477" w:rsidRDefault="00582477" w:rsidP="00F406C4">
            <w:pPr>
              <w:pStyle w:val="PargrafodaLista"/>
              <w:ind w:left="0"/>
              <w:jc w:val="both"/>
              <w:rPr>
                <w:rFonts w:ascii="Arial" w:hAnsi="Arial" w:cs="Arial"/>
                <w:sz w:val="24"/>
                <w:szCs w:val="24"/>
              </w:rPr>
            </w:pPr>
          </w:p>
        </w:tc>
        <w:tc>
          <w:tcPr>
            <w:tcW w:w="1833" w:type="dxa"/>
          </w:tcPr>
          <w:p w:rsidR="00F406C4" w:rsidRDefault="00F406C4" w:rsidP="00F406C4">
            <w:pPr>
              <w:pStyle w:val="PargrafodaLista"/>
              <w:ind w:left="0"/>
              <w:jc w:val="both"/>
              <w:rPr>
                <w:rFonts w:ascii="Arial" w:hAnsi="Arial" w:cs="Arial"/>
                <w:sz w:val="24"/>
                <w:szCs w:val="24"/>
              </w:rPr>
            </w:pPr>
          </w:p>
        </w:tc>
        <w:tc>
          <w:tcPr>
            <w:tcW w:w="1295" w:type="dxa"/>
          </w:tcPr>
          <w:p w:rsidR="00F406C4" w:rsidRDefault="00F406C4" w:rsidP="00F406C4">
            <w:pPr>
              <w:pStyle w:val="PargrafodaLista"/>
              <w:ind w:left="0"/>
              <w:jc w:val="both"/>
              <w:rPr>
                <w:rFonts w:ascii="Arial" w:hAnsi="Arial" w:cs="Arial"/>
                <w:sz w:val="24"/>
                <w:szCs w:val="24"/>
              </w:rPr>
            </w:pPr>
          </w:p>
        </w:tc>
        <w:tc>
          <w:tcPr>
            <w:tcW w:w="1615"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071" w:type="dxa"/>
          </w:tcPr>
          <w:p w:rsidR="00F406C4" w:rsidRDefault="00F406C4" w:rsidP="00F406C4">
            <w:pPr>
              <w:pStyle w:val="PargrafodaLista"/>
              <w:ind w:left="0"/>
              <w:jc w:val="both"/>
              <w:rPr>
                <w:rFonts w:ascii="Arial" w:hAnsi="Arial" w:cs="Arial"/>
                <w:sz w:val="24"/>
                <w:szCs w:val="24"/>
              </w:rPr>
            </w:pPr>
          </w:p>
        </w:tc>
        <w:tc>
          <w:tcPr>
            <w:tcW w:w="1232" w:type="dxa"/>
          </w:tcPr>
          <w:p w:rsidR="00F406C4" w:rsidRDefault="00F406C4" w:rsidP="00F406C4">
            <w:pPr>
              <w:pStyle w:val="PargrafodaLista"/>
              <w:ind w:left="0"/>
              <w:jc w:val="both"/>
              <w:rPr>
                <w:rFonts w:ascii="Arial" w:hAnsi="Arial" w:cs="Arial"/>
                <w:sz w:val="24"/>
                <w:szCs w:val="24"/>
              </w:rPr>
            </w:pPr>
          </w:p>
        </w:tc>
      </w:tr>
    </w:tbl>
    <w:p w:rsidR="00F406C4" w:rsidRDefault="00F406C4" w:rsidP="00F406C4">
      <w:pPr>
        <w:pStyle w:val="PargrafodaLista"/>
        <w:spacing w:line="240" w:lineRule="auto"/>
        <w:ind w:left="0"/>
        <w:jc w:val="both"/>
        <w:rPr>
          <w:rFonts w:ascii="Arial" w:hAnsi="Arial" w:cs="Arial"/>
          <w:sz w:val="24"/>
          <w:szCs w:val="24"/>
        </w:rPr>
      </w:pPr>
    </w:p>
    <w:p w:rsidR="004B5855" w:rsidRPr="0084327D" w:rsidRDefault="00582477" w:rsidP="00F406C4">
      <w:pPr>
        <w:spacing w:line="240" w:lineRule="auto"/>
        <w:jc w:val="both"/>
        <w:rPr>
          <w:rFonts w:ascii="Arial" w:hAnsi="Arial" w:cs="Arial"/>
          <w:b/>
          <w:sz w:val="24"/>
          <w:szCs w:val="24"/>
        </w:rPr>
      </w:pPr>
      <w:r w:rsidRPr="0084327D">
        <w:rPr>
          <w:rFonts w:ascii="Arial" w:hAnsi="Arial" w:cs="Arial"/>
          <w:b/>
          <w:sz w:val="24"/>
          <w:szCs w:val="24"/>
        </w:rPr>
        <w:t>CLAUSULA SÉTIMA:</w:t>
      </w:r>
    </w:p>
    <w:p w:rsidR="00582477" w:rsidRDefault="00582477" w:rsidP="00F406C4">
      <w:pPr>
        <w:spacing w:line="240" w:lineRule="auto"/>
        <w:jc w:val="both"/>
        <w:rPr>
          <w:rFonts w:ascii="Arial" w:hAnsi="Arial" w:cs="Arial"/>
          <w:sz w:val="24"/>
          <w:szCs w:val="24"/>
        </w:rPr>
      </w:pPr>
      <w:r>
        <w:rPr>
          <w:rFonts w:ascii="Arial" w:hAnsi="Arial" w:cs="Arial"/>
          <w:sz w:val="24"/>
          <w:szCs w:val="24"/>
        </w:rPr>
        <w:t>No valor mencionado na cláusula sexta estão incluídas as despesas com frete, recursos humanos e materiais, assim como com os encargos fiscais, sociais, comerciais, trabalhistas e previdenciárias e quaisquer outras despesas ao cumprimento das obrigações decorrentes do presente contrato.</w:t>
      </w:r>
    </w:p>
    <w:p w:rsidR="00582477" w:rsidRPr="0084327D" w:rsidRDefault="00582477" w:rsidP="00F406C4">
      <w:pPr>
        <w:spacing w:line="240" w:lineRule="auto"/>
        <w:jc w:val="both"/>
        <w:rPr>
          <w:rFonts w:ascii="Arial" w:hAnsi="Arial" w:cs="Arial"/>
          <w:b/>
          <w:sz w:val="24"/>
          <w:szCs w:val="24"/>
        </w:rPr>
      </w:pPr>
      <w:r w:rsidRPr="0084327D">
        <w:rPr>
          <w:rFonts w:ascii="Arial" w:hAnsi="Arial" w:cs="Arial"/>
          <w:b/>
          <w:sz w:val="24"/>
          <w:szCs w:val="24"/>
        </w:rPr>
        <w:t>CLÁUSULA OITAVA:</w:t>
      </w:r>
    </w:p>
    <w:p w:rsidR="00582477" w:rsidRDefault="00582477" w:rsidP="00F406C4">
      <w:pPr>
        <w:spacing w:line="240" w:lineRule="auto"/>
        <w:jc w:val="both"/>
        <w:rPr>
          <w:rFonts w:ascii="Arial" w:hAnsi="Arial" w:cs="Arial"/>
          <w:sz w:val="24"/>
          <w:szCs w:val="24"/>
        </w:rPr>
      </w:pPr>
      <w:r>
        <w:rPr>
          <w:rFonts w:ascii="Arial" w:hAnsi="Arial" w:cs="Arial"/>
          <w:sz w:val="24"/>
          <w:szCs w:val="24"/>
        </w:rPr>
        <w:t xml:space="preserve">O CONTRATANTE, após receber os documentos descritos na </w:t>
      </w:r>
      <w:proofErr w:type="gramStart"/>
      <w:r>
        <w:rPr>
          <w:rFonts w:ascii="Arial" w:hAnsi="Arial" w:cs="Arial"/>
          <w:sz w:val="24"/>
          <w:szCs w:val="24"/>
        </w:rPr>
        <w:t>cláusula  quinta</w:t>
      </w:r>
      <w:proofErr w:type="gramEnd"/>
      <w:r>
        <w:rPr>
          <w:rFonts w:ascii="Arial" w:hAnsi="Arial" w:cs="Arial"/>
          <w:sz w:val="24"/>
          <w:szCs w:val="24"/>
        </w:rPr>
        <w:t>, alínea “b”, e conferencia da regularidade dos mesmos, efetuará o seu pagamento no valor correspondente às entregas do mês anterior.</w:t>
      </w:r>
    </w:p>
    <w:p w:rsidR="00582477" w:rsidRDefault="00582477" w:rsidP="00F406C4">
      <w:pPr>
        <w:spacing w:line="240" w:lineRule="auto"/>
        <w:jc w:val="both"/>
        <w:rPr>
          <w:rFonts w:ascii="Arial" w:hAnsi="Arial" w:cs="Arial"/>
          <w:sz w:val="24"/>
          <w:szCs w:val="24"/>
        </w:rPr>
      </w:pPr>
      <w:r>
        <w:rPr>
          <w:rFonts w:ascii="Arial" w:hAnsi="Arial" w:cs="Arial"/>
          <w:sz w:val="24"/>
          <w:szCs w:val="24"/>
        </w:rPr>
        <w:t>Não será efetuado qualquer pagamento ao CONTRATO enquanto houver pendência em virtude de penalidade ou inadimplência contratual.</w:t>
      </w:r>
    </w:p>
    <w:p w:rsidR="00582477" w:rsidRPr="0084327D" w:rsidRDefault="00582477" w:rsidP="00F406C4">
      <w:pPr>
        <w:spacing w:line="240" w:lineRule="auto"/>
        <w:jc w:val="both"/>
        <w:rPr>
          <w:rFonts w:ascii="Arial" w:hAnsi="Arial" w:cs="Arial"/>
          <w:b/>
          <w:sz w:val="24"/>
          <w:szCs w:val="24"/>
        </w:rPr>
      </w:pPr>
      <w:r w:rsidRPr="0084327D">
        <w:rPr>
          <w:rFonts w:ascii="Arial" w:hAnsi="Arial" w:cs="Arial"/>
          <w:b/>
          <w:sz w:val="24"/>
          <w:szCs w:val="24"/>
        </w:rPr>
        <w:t>CLÁUSULA NONA:</w:t>
      </w:r>
    </w:p>
    <w:p w:rsidR="00582477" w:rsidRDefault="00582477" w:rsidP="00F406C4">
      <w:pPr>
        <w:spacing w:line="240" w:lineRule="auto"/>
        <w:jc w:val="both"/>
        <w:rPr>
          <w:rFonts w:ascii="Arial" w:hAnsi="Arial" w:cs="Arial"/>
          <w:sz w:val="24"/>
          <w:szCs w:val="24"/>
        </w:rPr>
      </w:pPr>
      <w:r>
        <w:rPr>
          <w:rFonts w:ascii="Arial" w:hAnsi="Arial" w:cs="Arial"/>
          <w:sz w:val="24"/>
          <w:szCs w:val="24"/>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582477" w:rsidRPr="0084327D" w:rsidRDefault="00174E64" w:rsidP="00F406C4">
      <w:pPr>
        <w:spacing w:line="240" w:lineRule="auto"/>
        <w:jc w:val="both"/>
        <w:rPr>
          <w:rFonts w:ascii="Arial" w:hAnsi="Arial" w:cs="Arial"/>
          <w:b/>
          <w:sz w:val="24"/>
          <w:szCs w:val="24"/>
        </w:rPr>
      </w:pPr>
      <w:r w:rsidRPr="0084327D">
        <w:rPr>
          <w:rFonts w:ascii="Arial" w:hAnsi="Arial" w:cs="Arial"/>
          <w:b/>
          <w:sz w:val="24"/>
          <w:szCs w:val="24"/>
        </w:rPr>
        <w:t>CLÁUSULA DÉCIMA:</w:t>
      </w:r>
    </w:p>
    <w:p w:rsidR="00174E64" w:rsidRDefault="00174E64" w:rsidP="00F406C4">
      <w:pPr>
        <w:spacing w:line="240" w:lineRule="auto"/>
        <w:jc w:val="both"/>
        <w:rPr>
          <w:rFonts w:ascii="Arial" w:hAnsi="Arial" w:cs="Arial"/>
          <w:sz w:val="24"/>
          <w:szCs w:val="24"/>
        </w:rPr>
      </w:pPr>
      <w:r>
        <w:rPr>
          <w:rFonts w:ascii="Arial" w:hAnsi="Arial" w:cs="Arial"/>
          <w:sz w:val="24"/>
          <w:szCs w:val="24"/>
        </w:rPr>
        <w:t xml:space="preserve">É de exclusiva responsabilidade do CONTRATADO FORNECEDOR o ressarcimento de danos causados ao CONTRATANTE Ou a terceiros, decorrentes de sua culpa ou dolo na execução </w:t>
      </w:r>
      <w:proofErr w:type="gramStart"/>
      <w:r>
        <w:rPr>
          <w:rFonts w:ascii="Arial" w:hAnsi="Arial" w:cs="Arial"/>
          <w:sz w:val="24"/>
          <w:szCs w:val="24"/>
        </w:rPr>
        <w:t>do  contrato</w:t>
      </w:r>
      <w:proofErr w:type="gramEnd"/>
      <w:r>
        <w:rPr>
          <w:rFonts w:ascii="Arial" w:hAnsi="Arial" w:cs="Arial"/>
          <w:sz w:val="24"/>
          <w:szCs w:val="24"/>
        </w:rPr>
        <w:t>, não excluindo ou reduzindo esta responsabilidade à fiscalização.</w:t>
      </w:r>
    </w:p>
    <w:p w:rsidR="00174E64" w:rsidRDefault="00174E64" w:rsidP="00F406C4">
      <w:pPr>
        <w:spacing w:line="240" w:lineRule="auto"/>
        <w:jc w:val="both"/>
        <w:rPr>
          <w:rFonts w:ascii="Arial" w:hAnsi="Arial" w:cs="Arial"/>
          <w:sz w:val="24"/>
          <w:szCs w:val="24"/>
        </w:rPr>
      </w:pPr>
    </w:p>
    <w:p w:rsidR="00174E64" w:rsidRPr="0084327D" w:rsidRDefault="00174E64" w:rsidP="00F406C4">
      <w:pPr>
        <w:spacing w:line="240" w:lineRule="auto"/>
        <w:jc w:val="both"/>
        <w:rPr>
          <w:rFonts w:ascii="Arial" w:hAnsi="Arial" w:cs="Arial"/>
          <w:b/>
          <w:sz w:val="24"/>
          <w:szCs w:val="24"/>
        </w:rPr>
      </w:pPr>
      <w:r w:rsidRPr="0084327D">
        <w:rPr>
          <w:rFonts w:ascii="Arial" w:hAnsi="Arial" w:cs="Arial"/>
          <w:b/>
          <w:sz w:val="24"/>
          <w:szCs w:val="24"/>
        </w:rPr>
        <w:t>CLAUSULA ONZE:</w:t>
      </w:r>
    </w:p>
    <w:p w:rsidR="00174E64" w:rsidRDefault="00174E64" w:rsidP="00F406C4">
      <w:pPr>
        <w:spacing w:line="240" w:lineRule="auto"/>
        <w:jc w:val="both"/>
        <w:rPr>
          <w:rFonts w:ascii="Arial" w:hAnsi="Arial" w:cs="Arial"/>
          <w:sz w:val="24"/>
          <w:szCs w:val="24"/>
        </w:rPr>
      </w:pPr>
      <w:r>
        <w:rPr>
          <w:rFonts w:ascii="Arial" w:hAnsi="Arial" w:cs="Arial"/>
          <w:sz w:val="24"/>
          <w:szCs w:val="24"/>
        </w:rPr>
        <w:t>Em caso de inadimplência ou descumprimento das obrigações contraídas neste instrumento, a Contratada ficará sujeita às penalidades previstas:</w:t>
      </w:r>
    </w:p>
    <w:p w:rsidR="00174E64" w:rsidRDefault="00174E64" w:rsidP="00F406C4">
      <w:pPr>
        <w:spacing w:line="240" w:lineRule="auto"/>
        <w:jc w:val="both"/>
        <w:rPr>
          <w:rFonts w:ascii="Arial" w:hAnsi="Arial" w:cs="Arial"/>
          <w:sz w:val="24"/>
          <w:szCs w:val="24"/>
        </w:rPr>
      </w:pPr>
      <w:r>
        <w:rPr>
          <w:rFonts w:ascii="Arial" w:hAnsi="Arial" w:cs="Arial"/>
          <w:sz w:val="24"/>
          <w:szCs w:val="24"/>
        </w:rPr>
        <w:t>12.1 – Advertência.</w:t>
      </w:r>
    </w:p>
    <w:p w:rsidR="00174E64" w:rsidRDefault="00174E64" w:rsidP="00F406C4">
      <w:pPr>
        <w:spacing w:line="240" w:lineRule="auto"/>
        <w:jc w:val="both"/>
        <w:rPr>
          <w:rFonts w:ascii="Arial" w:hAnsi="Arial" w:cs="Arial"/>
          <w:sz w:val="24"/>
          <w:szCs w:val="24"/>
        </w:rPr>
      </w:pPr>
      <w:r>
        <w:rPr>
          <w:rFonts w:ascii="Arial" w:hAnsi="Arial" w:cs="Arial"/>
          <w:sz w:val="24"/>
          <w:szCs w:val="24"/>
        </w:rPr>
        <w:t>12.2 – Multas de:</w:t>
      </w:r>
    </w:p>
    <w:p w:rsidR="00174E64" w:rsidRDefault="00174E64" w:rsidP="00F406C4">
      <w:pPr>
        <w:spacing w:line="240" w:lineRule="auto"/>
        <w:jc w:val="both"/>
        <w:rPr>
          <w:rFonts w:ascii="Arial" w:hAnsi="Arial" w:cs="Arial"/>
          <w:sz w:val="24"/>
          <w:szCs w:val="24"/>
        </w:rPr>
      </w:pPr>
      <w:r>
        <w:rPr>
          <w:rFonts w:ascii="Arial" w:hAnsi="Arial" w:cs="Arial"/>
          <w:sz w:val="24"/>
          <w:szCs w:val="24"/>
        </w:rPr>
        <w:t>a) 0.5% (meio ponto percentual) calculada sobre o valor total do contrato, por dia que exceder a data de entrega das mercadorias;</w:t>
      </w:r>
    </w:p>
    <w:p w:rsidR="00174E64" w:rsidRDefault="00174E64" w:rsidP="00F406C4">
      <w:pPr>
        <w:spacing w:line="240" w:lineRule="auto"/>
        <w:jc w:val="both"/>
        <w:rPr>
          <w:rFonts w:ascii="Arial" w:hAnsi="Arial" w:cs="Arial"/>
          <w:sz w:val="24"/>
          <w:szCs w:val="24"/>
        </w:rPr>
      </w:pPr>
      <w:r>
        <w:rPr>
          <w:rFonts w:ascii="Arial" w:hAnsi="Arial" w:cs="Arial"/>
          <w:sz w:val="24"/>
          <w:szCs w:val="24"/>
        </w:rPr>
        <w:t>b) 5,0% (cinco por cento) calculada sobre o valor total do contrato, no caso de descumprimento de qualquer cláusula</w:t>
      </w:r>
      <w:r w:rsidR="009B5044">
        <w:rPr>
          <w:rFonts w:ascii="Arial" w:hAnsi="Arial" w:cs="Arial"/>
          <w:sz w:val="24"/>
          <w:szCs w:val="24"/>
        </w:rPr>
        <w:t xml:space="preserve"> contratual para a qual não esteja prevista multa especial ou, ainda, no caso de reincidência de atraso especificado no item anterior.</w:t>
      </w:r>
    </w:p>
    <w:p w:rsidR="009B5044" w:rsidRDefault="009B5044" w:rsidP="00F406C4">
      <w:pPr>
        <w:spacing w:line="240" w:lineRule="auto"/>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)10,0 % (dez por cento) calculada sobre o valor total do contrato, na hipótese de sua rescisão por motivo imputado à contratada.</w:t>
      </w:r>
    </w:p>
    <w:p w:rsidR="009B5044" w:rsidRDefault="009B5044" w:rsidP="00F406C4">
      <w:pPr>
        <w:spacing w:line="240" w:lineRule="auto"/>
        <w:jc w:val="both"/>
        <w:rPr>
          <w:rFonts w:ascii="Arial" w:hAnsi="Arial" w:cs="Arial"/>
          <w:sz w:val="24"/>
          <w:szCs w:val="24"/>
        </w:rPr>
      </w:pPr>
      <w:r>
        <w:rPr>
          <w:rFonts w:ascii="Arial" w:hAnsi="Arial" w:cs="Arial"/>
          <w:sz w:val="24"/>
          <w:szCs w:val="24"/>
        </w:rPr>
        <w:t>Em qualquer caso, garantir-se-á à Contratada</w:t>
      </w:r>
      <w:r w:rsidR="0081065A">
        <w:rPr>
          <w:rFonts w:ascii="Arial" w:hAnsi="Arial" w:cs="Arial"/>
          <w:sz w:val="24"/>
          <w:szCs w:val="24"/>
        </w:rPr>
        <w:t xml:space="preserve"> a ampla defesa.</w:t>
      </w:r>
    </w:p>
    <w:p w:rsidR="0081065A" w:rsidRDefault="0081065A" w:rsidP="00F406C4">
      <w:pPr>
        <w:spacing w:line="240" w:lineRule="auto"/>
        <w:jc w:val="both"/>
        <w:rPr>
          <w:rFonts w:ascii="Arial" w:hAnsi="Arial" w:cs="Arial"/>
          <w:sz w:val="24"/>
          <w:szCs w:val="24"/>
        </w:rPr>
      </w:pPr>
    </w:p>
    <w:p w:rsidR="00F1701A" w:rsidRPr="0084327D" w:rsidRDefault="0081065A" w:rsidP="00F406C4">
      <w:pPr>
        <w:spacing w:line="240" w:lineRule="auto"/>
        <w:jc w:val="both"/>
        <w:rPr>
          <w:rFonts w:ascii="Arial" w:hAnsi="Arial" w:cs="Arial"/>
          <w:b/>
          <w:sz w:val="24"/>
          <w:szCs w:val="24"/>
        </w:rPr>
      </w:pPr>
      <w:r w:rsidRPr="0084327D">
        <w:rPr>
          <w:rFonts w:ascii="Arial" w:hAnsi="Arial" w:cs="Arial"/>
          <w:b/>
          <w:sz w:val="24"/>
          <w:szCs w:val="24"/>
        </w:rPr>
        <w:t>CLÁUSULA DOZE:</w:t>
      </w:r>
      <w:r w:rsidR="00F1701A" w:rsidRPr="0084327D">
        <w:rPr>
          <w:rFonts w:ascii="Arial" w:hAnsi="Arial" w:cs="Arial"/>
          <w:b/>
          <w:sz w:val="24"/>
          <w:szCs w:val="24"/>
        </w:rPr>
        <w:t xml:space="preserve"> </w:t>
      </w:r>
    </w:p>
    <w:p w:rsidR="00176CE2" w:rsidRDefault="00176CE2" w:rsidP="00F406C4">
      <w:pPr>
        <w:spacing w:line="240" w:lineRule="auto"/>
        <w:jc w:val="both"/>
        <w:rPr>
          <w:rFonts w:ascii="Arial" w:hAnsi="Arial" w:cs="Arial"/>
          <w:sz w:val="24"/>
          <w:szCs w:val="24"/>
        </w:rPr>
      </w:pPr>
      <w:r>
        <w:rPr>
          <w:rFonts w:ascii="Arial" w:hAnsi="Arial" w:cs="Arial"/>
          <w:sz w:val="24"/>
          <w:szCs w:val="24"/>
        </w:rPr>
        <w:t>A multa aplicada poderá ser descontada dos pagamentos eventualmente devidos pelo CONTRATANTE ou, quando for o caso, cobrada judicialmente.</w:t>
      </w:r>
    </w:p>
    <w:p w:rsidR="00176CE2" w:rsidRPr="0084327D" w:rsidRDefault="00176CE2" w:rsidP="00F406C4">
      <w:pPr>
        <w:spacing w:line="240" w:lineRule="auto"/>
        <w:jc w:val="both"/>
        <w:rPr>
          <w:rFonts w:ascii="Arial" w:hAnsi="Arial" w:cs="Arial"/>
          <w:b/>
          <w:sz w:val="24"/>
          <w:szCs w:val="24"/>
        </w:rPr>
      </w:pPr>
      <w:r w:rsidRPr="0084327D">
        <w:rPr>
          <w:rFonts w:ascii="Arial" w:hAnsi="Arial" w:cs="Arial"/>
          <w:b/>
          <w:sz w:val="24"/>
          <w:szCs w:val="24"/>
        </w:rPr>
        <w:t>CLAUSULA TREZE:</w:t>
      </w:r>
    </w:p>
    <w:p w:rsidR="00856C18" w:rsidRDefault="00176CE2" w:rsidP="00F406C4">
      <w:pPr>
        <w:spacing w:line="240" w:lineRule="auto"/>
        <w:jc w:val="both"/>
        <w:rPr>
          <w:rFonts w:ascii="Arial" w:hAnsi="Arial" w:cs="Arial"/>
          <w:sz w:val="24"/>
          <w:szCs w:val="24"/>
        </w:rPr>
      </w:pPr>
      <w:r>
        <w:rPr>
          <w:rFonts w:ascii="Arial" w:hAnsi="Arial" w:cs="Arial"/>
          <w:sz w:val="24"/>
          <w:szCs w:val="24"/>
        </w:rPr>
        <w:t>A fiscalização do presente contrato ficará a cargo da Contratante</w:t>
      </w:r>
      <w:r w:rsidR="00856C18">
        <w:rPr>
          <w:rFonts w:ascii="Arial" w:hAnsi="Arial" w:cs="Arial"/>
          <w:sz w:val="24"/>
          <w:szCs w:val="24"/>
        </w:rPr>
        <w:t>.</w:t>
      </w:r>
    </w:p>
    <w:p w:rsidR="00176CE2" w:rsidRPr="0084327D" w:rsidRDefault="00176CE2" w:rsidP="00F406C4">
      <w:pPr>
        <w:spacing w:line="240" w:lineRule="auto"/>
        <w:jc w:val="both"/>
        <w:rPr>
          <w:rFonts w:ascii="Arial" w:hAnsi="Arial" w:cs="Arial"/>
          <w:b/>
          <w:sz w:val="24"/>
          <w:szCs w:val="24"/>
        </w:rPr>
      </w:pPr>
      <w:r w:rsidRPr="0084327D">
        <w:rPr>
          <w:rFonts w:ascii="Arial" w:hAnsi="Arial" w:cs="Arial"/>
          <w:b/>
          <w:sz w:val="24"/>
          <w:szCs w:val="24"/>
        </w:rPr>
        <w:t>CLÁUSU</w:t>
      </w:r>
      <w:r w:rsidR="0012299D">
        <w:rPr>
          <w:rFonts w:ascii="Arial" w:hAnsi="Arial" w:cs="Arial"/>
          <w:b/>
          <w:sz w:val="24"/>
          <w:szCs w:val="24"/>
        </w:rPr>
        <w:t>L</w:t>
      </w:r>
      <w:r w:rsidRPr="0084327D">
        <w:rPr>
          <w:rFonts w:ascii="Arial" w:hAnsi="Arial" w:cs="Arial"/>
          <w:b/>
          <w:sz w:val="24"/>
          <w:szCs w:val="24"/>
        </w:rPr>
        <w:t>A QUATORZE:</w:t>
      </w:r>
    </w:p>
    <w:p w:rsidR="00176CE2" w:rsidRDefault="00176CE2" w:rsidP="00F406C4">
      <w:pPr>
        <w:spacing w:line="240" w:lineRule="auto"/>
        <w:jc w:val="both"/>
        <w:rPr>
          <w:rFonts w:ascii="Arial" w:hAnsi="Arial" w:cs="Arial"/>
          <w:sz w:val="24"/>
          <w:szCs w:val="24"/>
        </w:rPr>
      </w:pPr>
      <w:r>
        <w:rPr>
          <w:rFonts w:ascii="Arial" w:hAnsi="Arial" w:cs="Arial"/>
          <w:sz w:val="24"/>
          <w:szCs w:val="24"/>
        </w:rPr>
        <w:t xml:space="preserve">O presente contrato rege-se, ainda, pela chamada pública nº </w:t>
      </w:r>
      <w:r w:rsidR="00097466">
        <w:rPr>
          <w:rFonts w:ascii="Arial" w:hAnsi="Arial" w:cs="Arial"/>
          <w:sz w:val="24"/>
          <w:szCs w:val="24"/>
        </w:rPr>
        <w:t>01/202</w:t>
      </w:r>
      <w:r w:rsidR="002F556F">
        <w:rPr>
          <w:rFonts w:ascii="Arial" w:hAnsi="Arial" w:cs="Arial"/>
          <w:sz w:val="24"/>
          <w:szCs w:val="24"/>
        </w:rPr>
        <w:t>2</w:t>
      </w:r>
      <w:r>
        <w:rPr>
          <w:rFonts w:ascii="Arial" w:hAnsi="Arial" w:cs="Arial"/>
          <w:sz w:val="24"/>
          <w:szCs w:val="24"/>
        </w:rPr>
        <w:t>, pelo Resolução C</w:t>
      </w:r>
      <w:r w:rsidR="00D063BF">
        <w:rPr>
          <w:rFonts w:ascii="Arial" w:hAnsi="Arial" w:cs="Arial"/>
          <w:sz w:val="24"/>
          <w:szCs w:val="24"/>
        </w:rPr>
        <w:t>D</w:t>
      </w:r>
      <w:r>
        <w:rPr>
          <w:rFonts w:ascii="Arial" w:hAnsi="Arial" w:cs="Arial"/>
          <w:sz w:val="24"/>
          <w:szCs w:val="24"/>
        </w:rPr>
        <w:t>/</w:t>
      </w:r>
      <w:r w:rsidR="00D063BF">
        <w:rPr>
          <w:rFonts w:ascii="Arial" w:hAnsi="Arial" w:cs="Arial"/>
          <w:sz w:val="24"/>
          <w:szCs w:val="24"/>
        </w:rPr>
        <w:t xml:space="preserve">FNDE Nº 38, DE 16/07/2009, pela Lei nº 11947, de 16/06/2009, Decreto nº45085/09 e Resolução nº1346/09, em todos os seus termos, a qual será aplicada, também, onde o </w:t>
      </w:r>
      <w:proofErr w:type="gramStart"/>
      <w:r w:rsidR="00D063BF">
        <w:rPr>
          <w:rFonts w:ascii="Arial" w:hAnsi="Arial" w:cs="Arial"/>
          <w:sz w:val="24"/>
          <w:szCs w:val="24"/>
        </w:rPr>
        <w:t>contrato  for</w:t>
      </w:r>
      <w:proofErr w:type="gramEnd"/>
      <w:r w:rsidR="00D063BF">
        <w:rPr>
          <w:rFonts w:ascii="Arial" w:hAnsi="Arial" w:cs="Arial"/>
          <w:sz w:val="24"/>
          <w:szCs w:val="24"/>
        </w:rPr>
        <w:t xml:space="preserve"> omisso.</w:t>
      </w:r>
    </w:p>
    <w:p w:rsidR="00D063BF" w:rsidRPr="0084327D" w:rsidRDefault="00D063BF" w:rsidP="00F406C4">
      <w:pPr>
        <w:spacing w:line="240" w:lineRule="auto"/>
        <w:jc w:val="both"/>
        <w:rPr>
          <w:rFonts w:ascii="Arial" w:hAnsi="Arial" w:cs="Arial"/>
          <w:b/>
          <w:sz w:val="24"/>
          <w:szCs w:val="24"/>
        </w:rPr>
      </w:pPr>
      <w:r w:rsidRPr="0084327D">
        <w:rPr>
          <w:rFonts w:ascii="Arial" w:hAnsi="Arial" w:cs="Arial"/>
          <w:b/>
          <w:sz w:val="24"/>
          <w:szCs w:val="24"/>
        </w:rPr>
        <w:t>CLÁUSULA QUINZE:</w:t>
      </w:r>
    </w:p>
    <w:p w:rsidR="00D063BF" w:rsidRDefault="00D063BF" w:rsidP="00F406C4">
      <w:pPr>
        <w:spacing w:line="240" w:lineRule="auto"/>
        <w:jc w:val="both"/>
        <w:rPr>
          <w:rFonts w:ascii="Arial" w:hAnsi="Arial" w:cs="Arial"/>
          <w:sz w:val="24"/>
          <w:szCs w:val="24"/>
        </w:rPr>
      </w:pPr>
      <w:r>
        <w:rPr>
          <w:rFonts w:ascii="Arial" w:hAnsi="Arial" w:cs="Arial"/>
          <w:sz w:val="24"/>
          <w:szCs w:val="24"/>
        </w:rPr>
        <w:t>Este Contrato poderá ser aditado a qualquer tempo, mediante acordo formal entre as partes, resguardada as suas condições essenciais.</w:t>
      </w:r>
    </w:p>
    <w:p w:rsidR="00D063BF" w:rsidRPr="0084327D" w:rsidRDefault="00D063BF" w:rsidP="00F406C4">
      <w:pPr>
        <w:spacing w:line="240" w:lineRule="auto"/>
        <w:jc w:val="both"/>
        <w:rPr>
          <w:rFonts w:ascii="Arial" w:hAnsi="Arial" w:cs="Arial"/>
          <w:b/>
          <w:sz w:val="24"/>
          <w:szCs w:val="24"/>
        </w:rPr>
      </w:pPr>
      <w:r w:rsidRPr="0084327D">
        <w:rPr>
          <w:rFonts w:ascii="Arial" w:hAnsi="Arial" w:cs="Arial"/>
          <w:b/>
          <w:sz w:val="24"/>
          <w:szCs w:val="24"/>
        </w:rPr>
        <w:t>CLÁUSULA DEZESSEIS:</w:t>
      </w:r>
    </w:p>
    <w:p w:rsidR="00D063BF" w:rsidRDefault="00D063BF" w:rsidP="00F406C4">
      <w:pPr>
        <w:spacing w:line="240" w:lineRule="auto"/>
        <w:jc w:val="both"/>
        <w:rPr>
          <w:rFonts w:ascii="Arial" w:hAnsi="Arial" w:cs="Arial"/>
          <w:sz w:val="24"/>
          <w:szCs w:val="24"/>
        </w:rPr>
      </w:pPr>
      <w:r>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D063BF" w:rsidRPr="0084327D" w:rsidRDefault="00D063BF" w:rsidP="00F406C4">
      <w:pPr>
        <w:spacing w:line="240" w:lineRule="auto"/>
        <w:jc w:val="both"/>
        <w:rPr>
          <w:rFonts w:ascii="Arial" w:hAnsi="Arial" w:cs="Arial"/>
          <w:b/>
          <w:sz w:val="24"/>
          <w:szCs w:val="24"/>
        </w:rPr>
      </w:pPr>
      <w:r w:rsidRPr="0084327D">
        <w:rPr>
          <w:rFonts w:ascii="Arial" w:hAnsi="Arial" w:cs="Arial"/>
          <w:b/>
          <w:sz w:val="24"/>
          <w:szCs w:val="24"/>
        </w:rPr>
        <w:t>CLÁUSULA DEZESSETE:</w:t>
      </w:r>
    </w:p>
    <w:p w:rsidR="00D063BF" w:rsidRDefault="00D063BF" w:rsidP="00D063BF">
      <w:pPr>
        <w:spacing w:line="240" w:lineRule="auto"/>
        <w:jc w:val="both"/>
        <w:rPr>
          <w:rFonts w:ascii="Arial" w:hAnsi="Arial" w:cs="Arial"/>
          <w:sz w:val="24"/>
          <w:szCs w:val="24"/>
        </w:rPr>
      </w:pPr>
      <w:r>
        <w:rPr>
          <w:rFonts w:ascii="Arial" w:hAnsi="Arial" w:cs="Arial"/>
          <w:sz w:val="24"/>
          <w:szCs w:val="24"/>
        </w:rPr>
        <w:t xml:space="preserve">Este Contrato, desde que observada a formalização preliminar à sua efetivação, por carta, consoante Cláusula Dezessete, poderá ser rescindido, de pleno direito, independentemente de notificação ou interpelação judicial ou extrajudicial, </w:t>
      </w:r>
      <w:proofErr w:type="gramStart"/>
      <w:r>
        <w:rPr>
          <w:rFonts w:ascii="Arial" w:hAnsi="Arial" w:cs="Arial"/>
          <w:sz w:val="24"/>
          <w:szCs w:val="24"/>
        </w:rPr>
        <w:t>no seguintes casos</w:t>
      </w:r>
      <w:proofErr w:type="gramEnd"/>
      <w:r>
        <w:rPr>
          <w:rFonts w:ascii="Arial" w:hAnsi="Arial" w:cs="Arial"/>
          <w:sz w:val="24"/>
          <w:szCs w:val="24"/>
        </w:rPr>
        <w:t>:</w:t>
      </w:r>
    </w:p>
    <w:p w:rsidR="00D063BF" w:rsidRDefault="00D063BF" w:rsidP="00D063BF">
      <w:pPr>
        <w:pStyle w:val="PargrafodaLista"/>
        <w:numPr>
          <w:ilvl w:val="0"/>
          <w:numId w:val="7"/>
        </w:numPr>
        <w:spacing w:line="240" w:lineRule="auto"/>
        <w:jc w:val="both"/>
        <w:rPr>
          <w:rFonts w:ascii="Arial" w:hAnsi="Arial" w:cs="Arial"/>
          <w:sz w:val="24"/>
          <w:szCs w:val="24"/>
        </w:rPr>
      </w:pPr>
      <w:r>
        <w:rPr>
          <w:rFonts w:ascii="Arial" w:hAnsi="Arial" w:cs="Arial"/>
          <w:sz w:val="24"/>
          <w:szCs w:val="24"/>
        </w:rPr>
        <w:t>Por acordo entre as partes;</w:t>
      </w:r>
    </w:p>
    <w:p w:rsidR="00D063BF" w:rsidRDefault="00D063BF" w:rsidP="00D063BF">
      <w:pPr>
        <w:pStyle w:val="PargrafodaLista"/>
        <w:numPr>
          <w:ilvl w:val="0"/>
          <w:numId w:val="7"/>
        </w:numPr>
        <w:spacing w:line="240" w:lineRule="auto"/>
        <w:jc w:val="both"/>
        <w:rPr>
          <w:rFonts w:ascii="Arial" w:hAnsi="Arial" w:cs="Arial"/>
          <w:sz w:val="24"/>
          <w:szCs w:val="24"/>
        </w:rPr>
      </w:pPr>
      <w:r>
        <w:rPr>
          <w:rFonts w:ascii="Arial" w:hAnsi="Arial" w:cs="Arial"/>
          <w:sz w:val="24"/>
          <w:szCs w:val="24"/>
        </w:rPr>
        <w:t>Pela inobservância de qualquer de suas condições;</w:t>
      </w:r>
    </w:p>
    <w:p w:rsidR="00D063BF" w:rsidRPr="00D063BF" w:rsidRDefault="00D063BF" w:rsidP="00D063BF">
      <w:pPr>
        <w:pStyle w:val="PargrafodaLista"/>
        <w:numPr>
          <w:ilvl w:val="0"/>
          <w:numId w:val="7"/>
        </w:numPr>
        <w:spacing w:line="240" w:lineRule="auto"/>
        <w:jc w:val="both"/>
        <w:rPr>
          <w:rFonts w:ascii="Arial" w:hAnsi="Arial" w:cs="Arial"/>
          <w:sz w:val="24"/>
          <w:szCs w:val="24"/>
        </w:rPr>
      </w:pPr>
      <w:r>
        <w:rPr>
          <w:rFonts w:ascii="Arial" w:hAnsi="Arial" w:cs="Arial"/>
          <w:sz w:val="24"/>
          <w:szCs w:val="24"/>
        </w:rPr>
        <w:t>Qualquer dos motivos previstos em lei.</w:t>
      </w:r>
    </w:p>
    <w:p w:rsidR="00F1701A" w:rsidRPr="0084327D" w:rsidRDefault="00D063BF" w:rsidP="00F406C4">
      <w:pPr>
        <w:spacing w:line="240" w:lineRule="auto"/>
        <w:jc w:val="both"/>
        <w:rPr>
          <w:rFonts w:ascii="Arial" w:hAnsi="Arial" w:cs="Arial"/>
          <w:b/>
          <w:sz w:val="24"/>
          <w:szCs w:val="24"/>
        </w:rPr>
      </w:pPr>
      <w:r w:rsidRPr="0084327D">
        <w:rPr>
          <w:rFonts w:ascii="Arial" w:hAnsi="Arial" w:cs="Arial"/>
          <w:b/>
          <w:sz w:val="24"/>
          <w:szCs w:val="24"/>
        </w:rPr>
        <w:t>CLÁUSULA DEZOITO:</w:t>
      </w:r>
    </w:p>
    <w:p w:rsidR="00D063BF" w:rsidRDefault="00D063BF" w:rsidP="00F406C4">
      <w:pPr>
        <w:spacing w:line="240" w:lineRule="auto"/>
        <w:jc w:val="both"/>
        <w:rPr>
          <w:rFonts w:ascii="Arial" w:hAnsi="Arial" w:cs="Arial"/>
          <w:sz w:val="24"/>
          <w:szCs w:val="24"/>
        </w:rPr>
      </w:pPr>
      <w:r>
        <w:rPr>
          <w:rFonts w:ascii="Arial" w:hAnsi="Arial" w:cs="Arial"/>
          <w:sz w:val="24"/>
          <w:szCs w:val="24"/>
        </w:rPr>
        <w:t>O presente contrato vigorará da sua assinatura até a entrega total dos produtos ad</w:t>
      </w:r>
      <w:r w:rsidR="00533896">
        <w:rPr>
          <w:rFonts w:ascii="Arial" w:hAnsi="Arial" w:cs="Arial"/>
          <w:sz w:val="24"/>
          <w:szCs w:val="24"/>
        </w:rPr>
        <w:t xml:space="preserve">quiridos ou até </w:t>
      </w:r>
      <w:r w:rsidR="00856C18">
        <w:rPr>
          <w:rFonts w:ascii="Arial" w:hAnsi="Arial" w:cs="Arial"/>
          <w:sz w:val="24"/>
          <w:szCs w:val="24"/>
        </w:rPr>
        <w:t>____ /____/20</w:t>
      </w:r>
      <w:r w:rsidR="008A0072">
        <w:rPr>
          <w:rFonts w:ascii="Arial" w:hAnsi="Arial" w:cs="Arial"/>
          <w:sz w:val="24"/>
          <w:szCs w:val="24"/>
        </w:rPr>
        <w:t>22</w:t>
      </w:r>
      <w:r w:rsidR="00533896">
        <w:rPr>
          <w:rFonts w:ascii="Arial" w:hAnsi="Arial" w:cs="Arial"/>
          <w:sz w:val="24"/>
          <w:szCs w:val="24"/>
        </w:rPr>
        <w:t>.</w:t>
      </w:r>
    </w:p>
    <w:p w:rsidR="00533896" w:rsidRPr="0084327D" w:rsidRDefault="00533896" w:rsidP="00F406C4">
      <w:pPr>
        <w:spacing w:line="240" w:lineRule="auto"/>
        <w:jc w:val="both"/>
        <w:rPr>
          <w:rFonts w:ascii="Arial" w:hAnsi="Arial" w:cs="Arial"/>
          <w:b/>
          <w:sz w:val="24"/>
          <w:szCs w:val="24"/>
        </w:rPr>
      </w:pPr>
      <w:r w:rsidRPr="0084327D">
        <w:rPr>
          <w:rFonts w:ascii="Arial" w:hAnsi="Arial" w:cs="Arial"/>
          <w:b/>
          <w:sz w:val="24"/>
          <w:szCs w:val="24"/>
        </w:rPr>
        <w:t>CLÁUSULA DEZENOVE:</w:t>
      </w:r>
    </w:p>
    <w:p w:rsidR="00533896" w:rsidRDefault="00533896" w:rsidP="00F406C4">
      <w:pPr>
        <w:spacing w:line="240" w:lineRule="auto"/>
        <w:jc w:val="both"/>
        <w:rPr>
          <w:rFonts w:ascii="Arial" w:hAnsi="Arial" w:cs="Arial"/>
          <w:sz w:val="24"/>
          <w:szCs w:val="24"/>
        </w:rPr>
      </w:pPr>
      <w:r>
        <w:rPr>
          <w:rFonts w:ascii="Arial" w:hAnsi="Arial" w:cs="Arial"/>
          <w:sz w:val="24"/>
          <w:szCs w:val="24"/>
        </w:rPr>
        <w:t>É competente o Foro da Comarca de Perdões- MG, para dirimir qualquer controvérsia que se originar deste contrato.</w:t>
      </w:r>
    </w:p>
    <w:p w:rsidR="00533896" w:rsidRDefault="00533896" w:rsidP="00F406C4">
      <w:pPr>
        <w:spacing w:line="240" w:lineRule="auto"/>
        <w:jc w:val="both"/>
        <w:rPr>
          <w:rFonts w:ascii="Arial" w:hAnsi="Arial" w:cs="Arial"/>
          <w:sz w:val="24"/>
          <w:szCs w:val="24"/>
        </w:rPr>
      </w:pPr>
      <w:r>
        <w:rPr>
          <w:rFonts w:ascii="Arial" w:hAnsi="Arial" w:cs="Arial"/>
          <w:sz w:val="24"/>
          <w:szCs w:val="24"/>
        </w:rPr>
        <w:t>E, por estarem assim, justos e contratados, assinam o presente instrumento em três vias de igual teor e forma, na presença de duas testemunhas.</w:t>
      </w:r>
    </w:p>
    <w:p w:rsidR="00533896" w:rsidRDefault="00533896" w:rsidP="00F406C4">
      <w:pPr>
        <w:spacing w:line="240" w:lineRule="auto"/>
        <w:jc w:val="both"/>
        <w:rPr>
          <w:rFonts w:ascii="Arial" w:hAnsi="Arial" w:cs="Arial"/>
          <w:sz w:val="24"/>
          <w:szCs w:val="24"/>
        </w:rPr>
      </w:pPr>
    </w:p>
    <w:p w:rsidR="00533896" w:rsidRDefault="00533896"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Perdões, ____/____________/20</w:t>
      </w:r>
      <w:r w:rsidR="00097466">
        <w:rPr>
          <w:rFonts w:ascii="Arial" w:hAnsi="Arial" w:cs="Arial"/>
          <w:sz w:val="24"/>
          <w:szCs w:val="24"/>
        </w:rPr>
        <w:t>2</w:t>
      </w:r>
      <w:r w:rsidR="002F556F">
        <w:rPr>
          <w:rFonts w:ascii="Arial" w:hAnsi="Arial" w:cs="Arial"/>
          <w:sz w:val="24"/>
          <w:szCs w:val="24"/>
        </w:rPr>
        <w:t>2</w:t>
      </w:r>
    </w:p>
    <w:p w:rsidR="00533896" w:rsidRDefault="00533896" w:rsidP="00F406C4">
      <w:pPr>
        <w:spacing w:line="240" w:lineRule="auto"/>
        <w:jc w:val="both"/>
        <w:rPr>
          <w:rFonts w:ascii="Arial" w:hAnsi="Arial" w:cs="Arial"/>
          <w:sz w:val="24"/>
          <w:szCs w:val="24"/>
        </w:rPr>
      </w:pPr>
    </w:p>
    <w:p w:rsidR="00533896" w:rsidRDefault="00533896"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w:t>
      </w:r>
    </w:p>
    <w:p w:rsidR="00533896" w:rsidRDefault="00533896"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CONTRATANTE</w:t>
      </w:r>
    </w:p>
    <w:p w:rsidR="00533896" w:rsidRDefault="00533896" w:rsidP="00F406C4">
      <w:pPr>
        <w:spacing w:line="240" w:lineRule="auto"/>
        <w:jc w:val="both"/>
        <w:rPr>
          <w:rFonts w:ascii="Arial" w:hAnsi="Arial" w:cs="Arial"/>
          <w:sz w:val="24"/>
          <w:szCs w:val="24"/>
        </w:rPr>
      </w:pPr>
    </w:p>
    <w:p w:rsidR="00533896" w:rsidRDefault="00533896"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_________________________________________</w:t>
      </w:r>
    </w:p>
    <w:p w:rsidR="00533896" w:rsidRDefault="00533896" w:rsidP="00F406C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CONTRATADO</w:t>
      </w:r>
    </w:p>
    <w:p w:rsidR="00533896" w:rsidRDefault="00533896" w:rsidP="00F406C4">
      <w:pPr>
        <w:spacing w:line="240" w:lineRule="auto"/>
        <w:jc w:val="both"/>
        <w:rPr>
          <w:rFonts w:ascii="Arial" w:hAnsi="Arial" w:cs="Arial"/>
          <w:sz w:val="24"/>
          <w:szCs w:val="24"/>
        </w:rPr>
      </w:pPr>
      <w:r>
        <w:rPr>
          <w:rFonts w:ascii="Arial" w:hAnsi="Arial" w:cs="Arial"/>
          <w:sz w:val="24"/>
          <w:szCs w:val="24"/>
        </w:rPr>
        <w:tab/>
      </w:r>
    </w:p>
    <w:p w:rsidR="00533896" w:rsidRDefault="00533896" w:rsidP="00F406C4">
      <w:pPr>
        <w:spacing w:line="240" w:lineRule="auto"/>
        <w:jc w:val="both"/>
        <w:rPr>
          <w:rFonts w:ascii="Arial" w:hAnsi="Arial" w:cs="Arial"/>
          <w:sz w:val="24"/>
          <w:szCs w:val="24"/>
        </w:rPr>
      </w:pPr>
      <w:r>
        <w:rPr>
          <w:rFonts w:ascii="Arial" w:hAnsi="Arial" w:cs="Arial"/>
          <w:sz w:val="24"/>
          <w:szCs w:val="24"/>
        </w:rPr>
        <w:t>TESTEMUNHAS:</w:t>
      </w:r>
    </w:p>
    <w:p w:rsidR="00533896" w:rsidRDefault="00533896" w:rsidP="00533896">
      <w:pPr>
        <w:pStyle w:val="PargrafodaLista"/>
        <w:numPr>
          <w:ilvl w:val="0"/>
          <w:numId w:val="8"/>
        </w:numPr>
        <w:spacing w:line="240" w:lineRule="auto"/>
        <w:jc w:val="both"/>
        <w:rPr>
          <w:rFonts w:ascii="Arial" w:hAnsi="Arial" w:cs="Arial"/>
          <w:sz w:val="24"/>
          <w:szCs w:val="24"/>
        </w:rPr>
      </w:pPr>
      <w:r>
        <w:rPr>
          <w:rFonts w:ascii="Arial" w:hAnsi="Arial" w:cs="Arial"/>
          <w:sz w:val="24"/>
          <w:szCs w:val="24"/>
        </w:rPr>
        <w:t>_________________________________________</w:t>
      </w:r>
    </w:p>
    <w:p w:rsidR="00533896" w:rsidRDefault="00533896" w:rsidP="00533896">
      <w:pPr>
        <w:spacing w:line="240" w:lineRule="auto"/>
        <w:jc w:val="both"/>
        <w:rPr>
          <w:rFonts w:ascii="Arial" w:hAnsi="Arial" w:cs="Arial"/>
          <w:sz w:val="24"/>
          <w:szCs w:val="24"/>
        </w:rPr>
      </w:pPr>
    </w:p>
    <w:p w:rsidR="00F1701A" w:rsidRPr="00890672" w:rsidRDefault="00533896" w:rsidP="00F406C4">
      <w:pPr>
        <w:pStyle w:val="PargrafodaLista"/>
        <w:numPr>
          <w:ilvl w:val="0"/>
          <w:numId w:val="8"/>
        </w:numPr>
        <w:spacing w:line="240" w:lineRule="auto"/>
        <w:jc w:val="both"/>
        <w:rPr>
          <w:rFonts w:ascii="Arial" w:hAnsi="Arial" w:cs="Arial"/>
          <w:sz w:val="24"/>
          <w:szCs w:val="24"/>
        </w:rPr>
      </w:pPr>
      <w:r>
        <w:rPr>
          <w:rFonts w:ascii="Arial" w:hAnsi="Arial" w:cs="Arial"/>
          <w:sz w:val="24"/>
          <w:szCs w:val="24"/>
        </w:rPr>
        <w:t>_______________________________________</w:t>
      </w:r>
      <w:r w:rsidR="00890672">
        <w:rPr>
          <w:rFonts w:ascii="Arial" w:hAnsi="Arial" w:cs="Arial"/>
          <w:sz w:val="24"/>
          <w:szCs w:val="24"/>
        </w:rPr>
        <w:t>__</w:t>
      </w:r>
    </w:p>
    <w:p w:rsidR="0081065A" w:rsidRDefault="0081065A" w:rsidP="00F406C4">
      <w:pPr>
        <w:spacing w:line="240" w:lineRule="auto"/>
        <w:jc w:val="both"/>
        <w:rPr>
          <w:rFonts w:ascii="Arial" w:hAnsi="Arial" w:cs="Arial"/>
          <w:sz w:val="24"/>
          <w:szCs w:val="24"/>
        </w:rPr>
      </w:pPr>
    </w:p>
    <w:p w:rsidR="00B0279C" w:rsidRDefault="00B0279C" w:rsidP="00F406C4">
      <w:pPr>
        <w:spacing w:line="240" w:lineRule="auto"/>
        <w:jc w:val="both"/>
        <w:rPr>
          <w:rFonts w:ascii="Arial" w:hAnsi="Arial" w:cs="Arial"/>
          <w:sz w:val="24"/>
          <w:szCs w:val="24"/>
        </w:rPr>
      </w:pPr>
    </w:p>
    <w:p w:rsidR="00B0279C" w:rsidRDefault="00B0279C" w:rsidP="00B0279C">
      <w:pPr>
        <w:spacing w:line="240" w:lineRule="auto"/>
        <w:jc w:val="both"/>
        <w:rPr>
          <w:rFonts w:ascii="Arial" w:hAnsi="Arial" w:cs="Arial"/>
          <w:b/>
          <w:sz w:val="32"/>
          <w:szCs w:val="32"/>
        </w:rPr>
      </w:pPr>
    </w:p>
    <w:p w:rsidR="007F47D5" w:rsidRPr="00B0279C" w:rsidRDefault="007F47D5" w:rsidP="00B0279C">
      <w:pPr>
        <w:spacing w:line="240" w:lineRule="auto"/>
        <w:jc w:val="both"/>
        <w:rPr>
          <w:rFonts w:ascii="Arial" w:hAnsi="Arial" w:cs="Arial"/>
          <w:b/>
          <w:sz w:val="32"/>
          <w:szCs w:val="32"/>
        </w:rPr>
      </w:pPr>
    </w:p>
    <w:p w:rsidR="00B0279C" w:rsidRPr="00B0279C" w:rsidRDefault="00B0279C" w:rsidP="00B0279C">
      <w:pPr>
        <w:spacing w:line="240" w:lineRule="auto"/>
        <w:jc w:val="both"/>
        <w:rPr>
          <w:rFonts w:ascii="Arial" w:hAnsi="Arial" w:cs="Arial"/>
          <w:b/>
          <w:sz w:val="32"/>
          <w:szCs w:val="32"/>
        </w:rPr>
      </w:pPr>
      <w:proofErr w:type="gramStart"/>
      <w:r w:rsidRPr="00B0279C">
        <w:rPr>
          <w:rFonts w:ascii="Arial" w:hAnsi="Arial" w:cs="Arial"/>
          <w:b/>
          <w:sz w:val="32"/>
          <w:szCs w:val="32"/>
        </w:rPr>
        <w:t>ASSUNTO :</w:t>
      </w:r>
      <w:proofErr w:type="gramEnd"/>
      <w:r w:rsidRPr="00B0279C">
        <w:rPr>
          <w:rFonts w:ascii="Arial" w:hAnsi="Arial" w:cs="Arial"/>
          <w:b/>
          <w:sz w:val="32"/>
          <w:szCs w:val="32"/>
        </w:rPr>
        <w:t xml:space="preserve">  </w:t>
      </w:r>
      <w:r w:rsidR="007F47D5">
        <w:rPr>
          <w:rFonts w:ascii="Arial" w:hAnsi="Arial" w:cs="Arial"/>
          <w:b/>
          <w:sz w:val="32"/>
          <w:szCs w:val="32"/>
        </w:rPr>
        <w:t xml:space="preserve">CHAMADA PÚBLICA PARA </w:t>
      </w:r>
      <w:r w:rsidRPr="00B0279C">
        <w:rPr>
          <w:rFonts w:ascii="Arial" w:hAnsi="Arial" w:cs="Arial"/>
          <w:b/>
          <w:sz w:val="32"/>
          <w:szCs w:val="32"/>
        </w:rPr>
        <w:t>AQUISIÇÃO DE GENEROS  ALIMENTÍCIOS DA AGRICULTURA FAMILIAR PARA ALIMENTAÇÃO ESCOLAR</w:t>
      </w:r>
    </w:p>
    <w:p w:rsidR="00B0279C" w:rsidRDefault="00B0279C" w:rsidP="00B0279C">
      <w:pPr>
        <w:spacing w:line="240" w:lineRule="auto"/>
        <w:jc w:val="both"/>
        <w:rPr>
          <w:rFonts w:ascii="Arial" w:hAnsi="Arial" w:cs="Arial"/>
          <w:b/>
          <w:sz w:val="32"/>
          <w:szCs w:val="32"/>
        </w:rPr>
      </w:pPr>
    </w:p>
    <w:p w:rsidR="00B0279C" w:rsidRDefault="00B0279C" w:rsidP="00B0279C">
      <w:pPr>
        <w:spacing w:line="240" w:lineRule="auto"/>
        <w:jc w:val="center"/>
        <w:rPr>
          <w:rFonts w:ascii="Arial" w:hAnsi="Arial" w:cs="Arial"/>
          <w:b/>
          <w:sz w:val="32"/>
          <w:szCs w:val="32"/>
        </w:rPr>
      </w:pPr>
    </w:p>
    <w:p w:rsidR="00B0279C" w:rsidRDefault="00B0279C" w:rsidP="007F47D5">
      <w:pPr>
        <w:spacing w:line="480" w:lineRule="auto"/>
        <w:jc w:val="both"/>
        <w:rPr>
          <w:rFonts w:ascii="Arial" w:hAnsi="Arial" w:cs="Arial"/>
          <w:sz w:val="32"/>
          <w:szCs w:val="32"/>
        </w:rPr>
      </w:pPr>
      <w:r>
        <w:rPr>
          <w:rFonts w:ascii="Arial" w:hAnsi="Arial" w:cs="Arial"/>
          <w:sz w:val="32"/>
          <w:szCs w:val="32"/>
        </w:rPr>
        <w:tab/>
        <w:t>Recebemos em _____/______/</w:t>
      </w:r>
      <w:proofErr w:type="gramStart"/>
      <w:r>
        <w:rPr>
          <w:rFonts w:ascii="Arial" w:hAnsi="Arial" w:cs="Arial"/>
          <w:sz w:val="32"/>
          <w:szCs w:val="32"/>
        </w:rPr>
        <w:t>20</w:t>
      </w:r>
      <w:r w:rsidR="008A0072">
        <w:rPr>
          <w:rFonts w:ascii="Arial" w:hAnsi="Arial" w:cs="Arial"/>
          <w:sz w:val="32"/>
          <w:szCs w:val="32"/>
        </w:rPr>
        <w:t>2</w:t>
      </w:r>
      <w:r w:rsidR="002F556F">
        <w:rPr>
          <w:rFonts w:ascii="Arial" w:hAnsi="Arial" w:cs="Arial"/>
          <w:sz w:val="32"/>
          <w:szCs w:val="32"/>
        </w:rPr>
        <w:t>2</w:t>
      </w:r>
      <w:r w:rsidR="007F47D5">
        <w:rPr>
          <w:rFonts w:ascii="Arial" w:hAnsi="Arial" w:cs="Arial"/>
          <w:sz w:val="32"/>
          <w:szCs w:val="32"/>
        </w:rPr>
        <w:t xml:space="preserve">, </w:t>
      </w:r>
      <w:r>
        <w:rPr>
          <w:rFonts w:ascii="Arial" w:hAnsi="Arial" w:cs="Arial"/>
          <w:sz w:val="32"/>
          <w:szCs w:val="32"/>
        </w:rPr>
        <w:t xml:space="preserve"> EDITAL</w:t>
      </w:r>
      <w:proofErr w:type="gramEnd"/>
      <w:r w:rsidR="007F47D5">
        <w:rPr>
          <w:rFonts w:ascii="Arial" w:hAnsi="Arial" w:cs="Arial"/>
          <w:sz w:val="32"/>
          <w:szCs w:val="32"/>
        </w:rPr>
        <w:t xml:space="preserve"> DE CHAMADA PÚBLICA</w:t>
      </w:r>
      <w:r>
        <w:rPr>
          <w:rFonts w:ascii="Arial" w:hAnsi="Arial" w:cs="Arial"/>
          <w:sz w:val="32"/>
          <w:szCs w:val="32"/>
        </w:rPr>
        <w:t xml:space="preserve"> Nº </w:t>
      </w:r>
      <w:r w:rsidR="00856C18">
        <w:rPr>
          <w:rFonts w:ascii="Arial" w:hAnsi="Arial" w:cs="Arial"/>
          <w:sz w:val="32"/>
          <w:szCs w:val="32"/>
        </w:rPr>
        <w:t>0</w:t>
      </w:r>
      <w:r w:rsidR="008A0072">
        <w:rPr>
          <w:rFonts w:ascii="Arial" w:hAnsi="Arial" w:cs="Arial"/>
          <w:sz w:val="32"/>
          <w:szCs w:val="32"/>
        </w:rPr>
        <w:t>1</w:t>
      </w:r>
      <w:r>
        <w:rPr>
          <w:rFonts w:ascii="Arial" w:hAnsi="Arial" w:cs="Arial"/>
          <w:sz w:val="32"/>
          <w:szCs w:val="32"/>
        </w:rPr>
        <w:t>/20</w:t>
      </w:r>
      <w:r w:rsidR="008A0072">
        <w:rPr>
          <w:rFonts w:ascii="Arial" w:hAnsi="Arial" w:cs="Arial"/>
          <w:sz w:val="32"/>
          <w:szCs w:val="32"/>
        </w:rPr>
        <w:t>2</w:t>
      </w:r>
      <w:r w:rsidR="002F556F">
        <w:rPr>
          <w:rFonts w:ascii="Arial" w:hAnsi="Arial" w:cs="Arial"/>
          <w:sz w:val="32"/>
          <w:szCs w:val="32"/>
        </w:rPr>
        <w:t>2</w:t>
      </w:r>
      <w:r>
        <w:rPr>
          <w:rFonts w:ascii="Arial" w:hAnsi="Arial" w:cs="Arial"/>
          <w:sz w:val="32"/>
          <w:szCs w:val="32"/>
        </w:rPr>
        <w:t xml:space="preserve"> e a documentação referente  a aquisição de gêneros alimentícios para agricultura familiar para alimentação dos alunos da </w:t>
      </w:r>
      <w:r w:rsidR="00920D1C">
        <w:rPr>
          <w:rFonts w:ascii="Arial" w:hAnsi="Arial" w:cs="Arial"/>
          <w:sz w:val="32"/>
          <w:szCs w:val="32"/>
        </w:rPr>
        <w:t>rede municipal de ensino.</w:t>
      </w:r>
    </w:p>
    <w:p w:rsidR="00B0279C" w:rsidRDefault="00B0279C" w:rsidP="00B0279C">
      <w:pPr>
        <w:spacing w:line="240" w:lineRule="auto"/>
        <w:jc w:val="both"/>
        <w:rPr>
          <w:rFonts w:ascii="Arial" w:hAnsi="Arial" w:cs="Arial"/>
          <w:sz w:val="32"/>
          <w:szCs w:val="32"/>
        </w:rPr>
      </w:pPr>
    </w:p>
    <w:p w:rsidR="00B0279C" w:rsidRDefault="00B0279C" w:rsidP="00B0279C">
      <w:pPr>
        <w:spacing w:line="240" w:lineRule="auto"/>
        <w:jc w:val="both"/>
        <w:rPr>
          <w:rFonts w:ascii="Arial" w:hAnsi="Arial" w:cs="Arial"/>
          <w:sz w:val="32"/>
          <w:szCs w:val="32"/>
        </w:rPr>
      </w:pPr>
      <w:r>
        <w:rPr>
          <w:rFonts w:ascii="Arial" w:hAnsi="Arial" w:cs="Arial"/>
          <w:sz w:val="32"/>
          <w:szCs w:val="32"/>
        </w:rPr>
        <w:tab/>
        <w:t>Perdões, _____/______/20</w:t>
      </w:r>
      <w:r w:rsidR="008A0072">
        <w:rPr>
          <w:rFonts w:ascii="Arial" w:hAnsi="Arial" w:cs="Arial"/>
          <w:sz w:val="32"/>
          <w:szCs w:val="32"/>
        </w:rPr>
        <w:t>2</w:t>
      </w:r>
      <w:r w:rsidR="002F556F">
        <w:rPr>
          <w:rFonts w:ascii="Arial" w:hAnsi="Arial" w:cs="Arial"/>
          <w:sz w:val="32"/>
          <w:szCs w:val="32"/>
        </w:rPr>
        <w:t>2</w:t>
      </w:r>
      <w:bookmarkStart w:id="0" w:name="_GoBack"/>
      <w:bookmarkEnd w:id="0"/>
    </w:p>
    <w:p w:rsidR="007F47D5" w:rsidRDefault="007F47D5" w:rsidP="00B0279C">
      <w:pPr>
        <w:spacing w:line="240" w:lineRule="auto"/>
        <w:jc w:val="both"/>
        <w:rPr>
          <w:rFonts w:ascii="Arial" w:hAnsi="Arial" w:cs="Arial"/>
          <w:sz w:val="32"/>
          <w:szCs w:val="32"/>
        </w:rPr>
      </w:pPr>
    </w:p>
    <w:p w:rsidR="007F47D5" w:rsidRDefault="007F47D5" w:rsidP="00B0279C">
      <w:pPr>
        <w:spacing w:line="240" w:lineRule="auto"/>
        <w:jc w:val="both"/>
        <w:rPr>
          <w:rFonts w:ascii="Arial" w:hAnsi="Arial" w:cs="Arial"/>
          <w:sz w:val="32"/>
          <w:szCs w:val="32"/>
        </w:rPr>
      </w:pPr>
    </w:p>
    <w:p w:rsidR="007F47D5" w:rsidRDefault="007F47D5" w:rsidP="00B0279C">
      <w:pPr>
        <w:spacing w:line="240" w:lineRule="auto"/>
        <w:jc w:val="both"/>
        <w:rPr>
          <w:rFonts w:ascii="Arial" w:hAnsi="Arial" w:cs="Arial"/>
          <w:sz w:val="32"/>
          <w:szCs w:val="32"/>
        </w:rPr>
      </w:pPr>
      <w:r>
        <w:rPr>
          <w:rFonts w:ascii="Arial" w:hAnsi="Arial" w:cs="Arial"/>
          <w:sz w:val="32"/>
          <w:szCs w:val="32"/>
        </w:rPr>
        <w:tab/>
        <w:t>Recebido por:  _____________________________</w:t>
      </w:r>
    </w:p>
    <w:p w:rsidR="007F47D5" w:rsidRPr="00B0279C" w:rsidRDefault="007F47D5" w:rsidP="00B0279C">
      <w:pPr>
        <w:spacing w:line="240" w:lineRule="auto"/>
        <w:jc w:val="both"/>
        <w:rPr>
          <w:rFonts w:ascii="Arial" w:hAnsi="Arial" w:cs="Arial"/>
          <w:sz w:val="32"/>
          <w:szCs w:val="32"/>
        </w:rPr>
      </w:pPr>
    </w:p>
    <w:sectPr w:rsidR="007F47D5" w:rsidRPr="00B0279C" w:rsidSect="00E90C57">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76D"/>
    <w:multiLevelType w:val="hybridMultilevel"/>
    <w:tmpl w:val="B5C6EA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514462"/>
    <w:multiLevelType w:val="hybridMultilevel"/>
    <w:tmpl w:val="854E726A"/>
    <w:lvl w:ilvl="0" w:tplc="C67AE320">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7FA7915"/>
    <w:multiLevelType w:val="hybridMultilevel"/>
    <w:tmpl w:val="CC16E20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5D3B37"/>
    <w:multiLevelType w:val="hybridMultilevel"/>
    <w:tmpl w:val="A56239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8D6995"/>
    <w:multiLevelType w:val="hybridMultilevel"/>
    <w:tmpl w:val="7A0E0842"/>
    <w:lvl w:ilvl="0" w:tplc="C41CD7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261933"/>
    <w:multiLevelType w:val="hybridMultilevel"/>
    <w:tmpl w:val="0E8C798C"/>
    <w:lvl w:ilvl="0" w:tplc="16FE4F6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69A36316"/>
    <w:multiLevelType w:val="hybridMultilevel"/>
    <w:tmpl w:val="43F462B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C06370"/>
    <w:multiLevelType w:val="hybridMultilevel"/>
    <w:tmpl w:val="BE6E2580"/>
    <w:lvl w:ilvl="0" w:tplc="E5D6C60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37"/>
    <w:rsid w:val="0002319E"/>
    <w:rsid w:val="00036712"/>
    <w:rsid w:val="0005689A"/>
    <w:rsid w:val="0006352F"/>
    <w:rsid w:val="00072BCA"/>
    <w:rsid w:val="00082329"/>
    <w:rsid w:val="00093675"/>
    <w:rsid w:val="000946F6"/>
    <w:rsid w:val="00097435"/>
    <w:rsid w:val="00097466"/>
    <w:rsid w:val="000B7D4A"/>
    <w:rsid w:val="000C4ED3"/>
    <w:rsid w:val="000D24F5"/>
    <w:rsid w:val="0012299D"/>
    <w:rsid w:val="00134191"/>
    <w:rsid w:val="00140556"/>
    <w:rsid w:val="0014204A"/>
    <w:rsid w:val="00142BAA"/>
    <w:rsid w:val="0014626D"/>
    <w:rsid w:val="0016194B"/>
    <w:rsid w:val="0016503A"/>
    <w:rsid w:val="001670B6"/>
    <w:rsid w:val="0016757D"/>
    <w:rsid w:val="00172F10"/>
    <w:rsid w:val="00174E64"/>
    <w:rsid w:val="00176CE2"/>
    <w:rsid w:val="001B4A4E"/>
    <w:rsid w:val="001B529D"/>
    <w:rsid w:val="001D41AC"/>
    <w:rsid w:val="001D7217"/>
    <w:rsid w:val="001E291C"/>
    <w:rsid w:val="002232B4"/>
    <w:rsid w:val="0027628C"/>
    <w:rsid w:val="00285CC9"/>
    <w:rsid w:val="002A16AC"/>
    <w:rsid w:val="002B5342"/>
    <w:rsid w:val="002D00A3"/>
    <w:rsid w:val="002E2E81"/>
    <w:rsid w:val="002F0012"/>
    <w:rsid w:val="002F556F"/>
    <w:rsid w:val="00326FA3"/>
    <w:rsid w:val="00336059"/>
    <w:rsid w:val="00370335"/>
    <w:rsid w:val="00383FBB"/>
    <w:rsid w:val="003C6027"/>
    <w:rsid w:val="003E44A3"/>
    <w:rsid w:val="00407191"/>
    <w:rsid w:val="0044674A"/>
    <w:rsid w:val="004563BA"/>
    <w:rsid w:val="00476B03"/>
    <w:rsid w:val="004A2B34"/>
    <w:rsid w:val="004A3C0C"/>
    <w:rsid w:val="004B5855"/>
    <w:rsid w:val="004E2AA4"/>
    <w:rsid w:val="004E63E3"/>
    <w:rsid w:val="00503DB0"/>
    <w:rsid w:val="00512A9C"/>
    <w:rsid w:val="00533896"/>
    <w:rsid w:val="00542937"/>
    <w:rsid w:val="00542C43"/>
    <w:rsid w:val="00543528"/>
    <w:rsid w:val="0055093D"/>
    <w:rsid w:val="005615F8"/>
    <w:rsid w:val="00570989"/>
    <w:rsid w:val="0057574F"/>
    <w:rsid w:val="00582477"/>
    <w:rsid w:val="0058583C"/>
    <w:rsid w:val="00585869"/>
    <w:rsid w:val="00594FD9"/>
    <w:rsid w:val="005B6E83"/>
    <w:rsid w:val="005E6F37"/>
    <w:rsid w:val="0067079A"/>
    <w:rsid w:val="006731B7"/>
    <w:rsid w:val="006828E1"/>
    <w:rsid w:val="006A29EB"/>
    <w:rsid w:val="006D36AF"/>
    <w:rsid w:val="006D478A"/>
    <w:rsid w:val="006E28CC"/>
    <w:rsid w:val="00701792"/>
    <w:rsid w:val="00724F1C"/>
    <w:rsid w:val="00762817"/>
    <w:rsid w:val="00776BC3"/>
    <w:rsid w:val="00777BDF"/>
    <w:rsid w:val="00793304"/>
    <w:rsid w:val="007D2B28"/>
    <w:rsid w:val="007F47D5"/>
    <w:rsid w:val="0080119D"/>
    <w:rsid w:val="0081065A"/>
    <w:rsid w:val="00811BF0"/>
    <w:rsid w:val="00816BA9"/>
    <w:rsid w:val="00832F40"/>
    <w:rsid w:val="0084327D"/>
    <w:rsid w:val="0084493A"/>
    <w:rsid w:val="00856C18"/>
    <w:rsid w:val="00874218"/>
    <w:rsid w:val="00876982"/>
    <w:rsid w:val="00890672"/>
    <w:rsid w:val="008A0072"/>
    <w:rsid w:val="008E157D"/>
    <w:rsid w:val="00912A3A"/>
    <w:rsid w:val="00914407"/>
    <w:rsid w:val="00920D1C"/>
    <w:rsid w:val="009A17EA"/>
    <w:rsid w:val="009B186B"/>
    <w:rsid w:val="009B3A5D"/>
    <w:rsid w:val="009B5044"/>
    <w:rsid w:val="009E2872"/>
    <w:rsid w:val="009E4E6F"/>
    <w:rsid w:val="00A147A2"/>
    <w:rsid w:val="00A15DDB"/>
    <w:rsid w:val="00AB0DF2"/>
    <w:rsid w:val="00AE09C7"/>
    <w:rsid w:val="00AE37DE"/>
    <w:rsid w:val="00AF4645"/>
    <w:rsid w:val="00B0279C"/>
    <w:rsid w:val="00B15236"/>
    <w:rsid w:val="00B211CC"/>
    <w:rsid w:val="00B66ADF"/>
    <w:rsid w:val="00B8181B"/>
    <w:rsid w:val="00B96774"/>
    <w:rsid w:val="00BF00B5"/>
    <w:rsid w:val="00C2606E"/>
    <w:rsid w:val="00C26507"/>
    <w:rsid w:val="00C572D3"/>
    <w:rsid w:val="00C60DA4"/>
    <w:rsid w:val="00C7483B"/>
    <w:rsid w:val="00C83C7E"/>
    <w:rsid w:val="00D063BF"/>
    <w:rsid w:val="00D45BB6"/>
    <w:rsid w:val="00D76B32"/>
    <w:rsid w:val="00DA54B4"/>
    <w:rsid w:val="00DB0615"/>
    <w:rsid w:val="00DD4EBF"/>
    <w:rsid w:val="00DE31B5"/>
    <w:rsid w:val="00DE3904"/>
    <w:rsid w:val="00DE717F"/>
    <w:rsid w:val="00E0701D"/>
    <w:rsid w:val="00E371C9"/>
    <w:rsid w:val="00E51A2D"/>
    <w:rsid w:val="00E8485F"/>
    <w:rsid w:val="00E90C57"/>
    <w:rsid w:val="00EA55FB"/>
    <w:rsid w:val="00EA7B18"/>
    <w:rsid w:val="00EB165A"/>
    <w:rsid w:val="00EB27AC"/>
    <w:rsid w:val="00EC1FC3"/>
    <w:rsid w:val="00EC5958"/>
    <w:rsid w:val="00F005DF"/>
    <w:rsid w:val="00F1701A"/>
    <w:rsid w:val="00F406C4"/>
    <w:rsid w:val="00F62D6E"/>
    <w:rsid w:val="00F84E06"/>
    <w:rsid w:val="00F92A71"/>
    <w:rsid w:val="00FB556D"/>
    <w:rsid w:val="00FC68A1"/>
    <w:rsid w:val="00FE6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80727-43E0-4F88-AAA9-1F6396DB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E291C"/>
    <w:rPr>
      <w:color w:val="808080"/>
    </w:rPr>
  </w:style>
  <w:style w:type="paragraph" w:styleId="PargrafodaLista">
    <w:name w:val="List Paragraph"/>
    <w:basedOn w:val="Normal"/>
    <w:uiPriority w:val="34"/>
    <w:qFormat/>
    <w:rsid w:val="00DA54B4"/>
    <w:pPr>
      <w:ind w:left="720"/>
      <w:contextualSpacing/>
    </w:pPr>
  </w:style>
  <w:style w:type="table" w:styleId="Tabelacomgrade">
    <w:name w:val="Table Grid"/>
    <w:basedOn w:val="Tabelanormal"/>
    <w:rsid w:val="00167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2D00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00A3"/>
    <w:rPr>
      <w:rFonts w:ascii="Tahoma" w:hAnsi="Tahoma" w:cs="Tahoma"/>
      <w:sz w:val="16"/>
      <w:szCs w:val="16"/>
    </w:rPr>
  </w:style>
  <w:style w:type="character" w:styleId="Hyperlink">
    <w:name w:val="Hyperlink"/>
    <w:basedOn w:val="Fontepargpadro"/>
    <w:uiPriority w:val="99"/>
    <w:semiHidden/>
    <w:unhideWhenUsed/>
    <w:rsid w:val="0014204A"/>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7387">
      <w:bodyDiv w:val="1"/>
      <w:marLeft w:val="0"/>
      <w:marRight w:val="0"/>
      <w:marTop w:val="0"/>
      <w:marBottom w:val="0"/>
      <w:divBdr>
        <w:top w:val="none" w:sz="0" w:space="0" w:color="auto"/>
        <w:left w:val="none" w:sz="0" w:space="0" w:color="auto"/>
        <w:bottom w:val="none" w:sz="0" w:space="0" w:color="auto"/>
        <w:right w:val="none" w:sz="0" w:space="0" w:color="auto"/>
      </w:divBdr>
    </w:div>
    <w:div w:id="1096903304">
      <w:bodyDiv w:val="1"/>
      <w:marLeft w:val="0"/>
      <w:marRight w:val="0"/>
      <w:marTop w:val="0"/>
      <w:marBottom w:val="0"/>
      <w:divBdr>
        <w:top w:val="none" w:sz="0" w:space="0" w:color="auto"/>
        <w:left w:val="none" w:sz="0" w:space="0" w:color="auto"/>
        <w:bottom w:val="none" w:sz="0" w:space="0" w:color="auto"/>
        <w:right w:val="none" w:sz="0" w:space="0" w:color="auto"/>
      </w:divBdr>
    </w:div>
    <w:div w:id="1416442181">
      <w:bodyDiv w:val="1"/>
      <w:marLeft w:val="0"/>
      <w:marRight w:val="0"/>
      <w:marTop w:val="0"/>
      <w:marBottom w:val="0"/>
      <w:divBdr>
        <w:top w:val="none" w:sz="0" w:space="0" w:color="auto"/>
        <w:left w:val="none" w:sz="0" w:space="0" w:color="auto"/>
        <w:bottom w:val="none" w:sz="0" w:space="0" w:color="auto"/>
        <w:right w:val="none" w:sz="0" w:space="0" w:color="auto"/>
      </w:divBdr>
    </w:div>
    <w:div w:id="16852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2247-6AE5-40B2-8826-D4362AD2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2931</Words>
  <Characters>15828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 do Windows</cp:lastModifiedBy>
  <cp:revision>15</cp:revision>
  <cp:lastPrinted>2019-06-06T15:34:00Z</cp:lastPrinted>
  <dcterms:created xsi:type="dcterms:W3CDTF">2019-06-06T15:40:00Z</dcterms:created>
  <dcterms:modified xsi:type="dcterms:W3CDTF">2022-03-07T17:33:00Z</dcterms:modified>
</cp:coreProperties>
</file>