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E99C" w14:textId="77777777" w:rsidR="003A0DD0" w:rsidRPr="004F3461" w:rsidRDefault="00422CE1" w:rsidP="004F3461">
      <w:pPr>
        <w:spacing w:before="97" w:line="276" w:lineRule="auto"/>
        <w:ind w:left="851"/>
        <w:jc w:val="both"/>
        <w:rPr>
          <w:rFonts w:ascii="Times New Roman" w:hAnsi="Times New Roman"/>
          <w:b/>
          <w:sz w:val="16"/>
          <w:szCs w:val="16"/>
        </w:rPr>
      </w:pPr>
      <w:r w:rsidRPr="004F3461">
        <w:rPr>
          <w:rFonts w:ascii="Times New Roman" w:hAnsi="Times New Roman"/>
          <w:b/>
          <w:sz w:val="16"/>
          <w:szCs w:val="16"/>
        </w:rPr>
        <w:t>Anexo nº II - TERMO DE REFERÊNCIA/FHA/LICITACOES/2022</w:t>
      </w:r>
    </w:p>
    <w:p w14:paraId="379AE20F" w14:textId="77777777" w:rsidR="003A0DD0" w:rsidRPr="004F3461" w:rsidRDefault="003A0DD0" w:rsidP="004F3461">
      <w:pPr>
        <w:pStyle w:val="Corpodetexto"/>
        <w:spacing w:before="9" w:line="276" w:lineRule="auto"/>
        <w:ind w:left="851"/>
        <w:jc w:val="both"/>
        <w:rPr>
          <w:rFonts w:ascii="Times New Roman"/>
          <w:b/>
        </w:rPr>
      </w:pPr>
    </w:p>
    <w:p w14:paraId="4BDF31DD" w14:textId="77777777" w:rsidR="003A0DD0" w:rsidRPr="004F3461" w:rsidRDefault="00422CE1" w:rsidP="004F3461">
      <w:pPr>
        <w:spacing w:line="276" w:lineRule="auto"/>
        <w:ind w:left="851"/>
        <w:jc w:val="both"/>
        <w:rPr>
          <w:b/>
          <w:sz w:val="16"/>
          <w:szCs w:val="16"/>
        </w:rPr>
      </w:pPr>
      <w:r w:rsidRPr="004F3461">
        <w:rPr>
          <w:b/>
          <w:sz w:val="16"/>
          <w:szCs w:val="16"/>
        </w:rPr>
        <w:t>PROCESSO N2 2150.01.0000988/2022-86</w:t>
      </w:r>
    </w:p>
    <w:p w14:paraId="4C88D203" w14:textId="77777777" w:rsidR="003A0DD0" w:rsidRPr="004F3461" w:rsidRDefault="003A0DD0" w:rsidP="004F3461">
      <w:pPr>
        <w:pStyle w:val="Corpodetexto"/>
        <w:spacing w:before="0" w:line="276" w:lineRule="auto"/>
        <w:ind w:left="851"/>
        <w:jc w:val="both"/>
        <w:rPr>
          <w:b/>
        </w:rPr>
      </w:pPr>
    </w:p>
    <w:p w14:paraId="37ED980E" w14:textId="77777777" w:rsidR="003A0DD0" w:rsidRPr="004F3461" w:rsidRDefault="00422CE1" w:rsidP="004F3461">
      <w:pPr>
        <w:spacing w:line="276" w:lineRule="auto"/>
        <w:ind w:left="851"/>
        <w:jc w:val="both"/>
        <w:rPr>
          <w:b/>
          <w:sz w:val="16"/>
          <w:szCs w:val="16"/>
        </w:rPr>
      </w:pPr>
      <w:r w:rsidRPr="004F3461">
        <w:rPr>
          <w:b/>
          <w:w w:val="105"/>
          <w:sz w:val="16"/>
          <w:szCs w:val="16"/>
        </w:rPr>
        <w:t>ANEXO II - TERMO DE REFERÊNCIA</w:t>
      </w:r>
    </w:p>
    <w:p w14:paraId="30EF1832" w14:textId="77777777" w:rsidR="003A0DD0" w:rsidRPr="004F3461" w:rsidRDefault="003A0DD0" w:rsidP="004F3461">
      <w:pPr>
        <w:pStyle w:val="Corpodetexto"/>
        <w:spacing w:before="7" w:line="276" w:lineRule="auto"/>
        <w:ind w:left="851"/>
        <w:jc w:val="both"/>
        <w:rPr>
          <w:b/>
        </w:rPr>
      </w:pPr>
    </w:p>
    <w:p w14:paraId="5F7FF819" w14:textId="77777777" w:rsidR="003A0DD0" w:rsidRPr="004F3461" w:rsidRDefault="00422CE1" w:rsidP="004F3461">
      <w:pPr>
        <w:pStyle w:val="Ttulo1"/>
        <w:numPr>
          <w:ilvl w:val="0"/>
          <w:numId w:val="7"/>
        </w:numPr>
        <w:tabs>
          <w:tab w:val="left" w:pos="1708"/>
          <w:tab w:val="left" w:pos="1709"/>
        </w:tabs>
        <w:spacing w:before="0" w:line="276" w:lineRule="auto"/>
        <w:ind w:left="851" w:firstLine="0"/>
        <w:jc w:val="both"/>
      </w:pPr>
      <w:r w:rsidRPr="004F3461">
        <w:t>OBJETO</w:t>
      </w:r>
    </w:p>
    <w:p w14:paraId="6932E789" w14:textId="4BEEC81B" w:rsidR="003A0DD0" w:rsidRPr="004F3461" w:rsidRDefault="00422CE1" w:rsidP="004F3461">
      <w:pPr>
        <w:pStyle w:val="Corpodetexto"/>
        <w:spacing w:line="276" w:lineRule="auto"/>
        <w:ind w:left="851"/>
        <w:jc w:val="both"/>
      </w:pPr>
      <w:r w:rsidRPr="004F3461">
        <w:t xml:space="preserve">Contratação integrada de </w:t>
      </w:r>
      <w:r w:rsidR="00B93A92" w:rsidRPr="004F3461">
        <w:rPr>
          <w:b/>
        </w:rPr>
        <w:t xml:space="preserve">EMPRESA DE ENGENHARIA PARA ELABORAÇÃO DE PROJETOS BASICO, EXECUTIVOS </w:t>
      </w:r>
      <w:bookmarkStart w:id="0" w:name="_Hlk152065156"/>
      <w:r w:rsidR="00B93A92" w:rsidRPr="004F3461">
        <w:rPr>
          <w:b/>
        </w:rPr>
        <w:t xml:space="preserve">(ESPECIAL ATENÇÃO AO PROJETO ESTRUTURAL) </w:t>
      </w:r>
      <w:bookmarkEnd w:id="0"/>
      <w:r w:rsidR="00B93A92" w:rsidRPr="004F3461">
        <w:rPr>
          <w:b/>
        </w:rPr>
        <w:t xml:space="preserve">E CONSTRUÇÃO E DE  UNIDADES  HABITACIONAIS  COM RECURSOS DO  MINISTERIO  DA  INTEGRAÇÃO  E  DO  DESENVOLVIMENTO  REGIONAL  ATRAVÉS  DA SECRETARIA NACIONAL DE PROTEÇÃO  E  DEFESA  CIVIL,  POR  MEIO  DE  </w:t>
      </w:r>
      <w:bookmarkStart w:id="1" w:name="_Hlk152071631"/>
      <w:r w:rsidR="00B93A92" w:rsidRPr="004F3461">
        <w:rPr>
          <w:b/>
        </w:rPr>
        <w:t>SISTEMA  CONVENCIONAL DE CONSTRUÇÃO CIVIL EM CONCRETO ARMADO E ALVENARIA DE VEDAÇÃO</w:t>
      </w:r>
      <w:bookmarkEnd w:id="1"/>
      <w:r w:rsidR="00B93A92" w:rsidRPr="004F3461">
        <w:rPr>
          <w:b/>
        </w:rPr>
        <w:t xml:space="preserve"> A SEREM IMPLANTADOS NOS LOTES 01, 02, 03, 04 E 06 LOCALIZADOS NO BAIRRO VARZEA DOS BARBOSA - LOTEAMENTO ELDORADO, DE ACORDO COM O Protocolo: REC-MG-3149903-20230706-03 / PROCESSO Nº 59053.010511/202361 E CONFORME ESPECIFICAÇÕES CONSTANTES NO ANTEPROJETO</w:t>
      </w:r>
      <w:r w:rsidRPr="004F3461">
        <w:t>, incluindo o fornecimento de mão-de-obra, materiais, equipamentos e insumos necessários à execução dos serviços, bem como acompanhamento e aprovação junto aos órgãos responsáveis.</w:t>
      </w:r>
    </w:p>
    <w:p w14:paraId="748567CD" w14:textId="77777777" w:rsidR="003A0DD0" w:rsidRDefault="00422CE1" w:rsidP="004F3461">
      <w:pPr>
        <w:pStyle w:val="Ttulo1"/>
        <w:numPr>
          <w:ilvl w:val="0"/>
          <w:numId w:val="7"/>
        </w:numPr>
        <w:tabs>
          <w:tab w:val="left" w:pos="1708"/>
          <w:tab w:val="left" w:pos="1709"/>
        </w:tabs>
        <w:spacing w:line="276" w:lineRule="auto"/>
        <w:ind w:left="851" w:firstLine="0"/>
        <w:jc w:val="both"/>
      </w:pPr>
      <w:r w:rsidRPr="004F3461">
        <w:t>JUSTIFICATIVA</w:t>
      </w:r>
    </w:p>
    <w:p w14:paraId="48070CC7" w14:textId="77777777" w:rsidR="00947F19" w:rsidRPr="004F3461" w:rsidRDefault="00947F19" w:rsidP="00947F19">
      <w:pPr>
        <w:pStyle w:val="Ttulo1"/>
        <w:tabs>
          <w:tab w:val="left" w:pos="1708"/>
          <w:tab w:val="left" w:pos="1709"/>
        </w:tabs>
        <w:spacing w:line="276" w:lineRule="auto"/>
        <w:ind w:left="851" w:firstLine="0"/>
        <w:jc w:val="both"/>
      </w:pPr>
    </w:p>
    <w:p w14:paraId="1525784A" w14:textId="77777777" w:rsidR="00B93A92" w:rsidRPr="004F3461" w:rsidRDefault="00B93A92" w:rsidP="004F3461">
      <w:pPr>
        <w:pStyle w:val="Corpodetexto"/>
        <w:tabs>
          <w:tab w:val="left" w:pos="2863"/>
          <w:tab w:val="left" w:pos="3463"/>
          <w:tab w:val="left" w:pos="5255"/>
          <w:tab w:val="left" w:pos="6046"/>
          <w:tab w:val="left" w:pos="7051"/>
          <w:tab w:val="left" w:pos="7759"/>
        </w:tabs>
        <w:spacing w:before="0" w:line="276" w:lineRule="auto"/>
        <w:ind w:left="851"/>
        <w:jc w:val="both"/>
      </w:pPr>
      <w:r w:rsidRPr="004F3461">
        <w:t>Inicialmente, esclareço</w:t>
      </w:r>
      <w:r w:rsidRPr="004F3461">
        <w:tab/>
        <w:t xml:space="preserve"> que</w:t>
      </w:r>
      <w:r w:rsidRPr="004F3461">
        <w:tab/>
        <w:t xml:space="preserve">este  </w:t>
      </w:r>
      <w:r w:rsidRPr="004F3461">
        <w:rPr>
          <w:spacing w:val="7"/>
        </w:rPr>
        <w:t xml:space="preserve"> </w:t>
      </w:r>
      <w:r w:rsidRPr="004F3461">
        <w:t>Município</w:t>
      </w:r>
      <w:r w:rsidRPr="004F3461">
        <w:tab/>
        <w:t>busca</w:t>
      </w:r>
      <w:r w:rsidRPr="004F3461">
        <w:tab/>
        <w:t>realocar</w:t>
      </w:r>
      <w:r w:rsidRPr="004F3461">
        <w:tab/>
        <w:t>estas</w:t>
      </w:r>
      <w:r w:rsidRPr="004F3461">
        <w:tab/>
        <w:t>famílias afetadas pelo</w:t>
      </w:r>
      <w:r w:rsidRPr="004F3461">
        <w:rPr>
          <w:spacing w:val="-16"/>
        </w:rPr>
        <w:t xml:space="preserve"> </w:t>
      </w:r>
      <w:r w:rsidRPr="004F3461">
        <w:t>desastre reconhecido   pela   portaria</w:t>
      </w:r>
      <w:r w:rsidRPr="004F3461">
        <w:rPr>
          <w:spacing w:val="45"/>
        </w:rPr>
        <w:t xml:space="preserve"> </w:t>
      </w:r>
      <w:r w:rsidRPr="004F3461">
        <w:t>568 (01/02/2023), e que</w:t>
      </w:r>
      <w:r w:rsidRPr="004F3461">
        <w:tab/>
        <w:t xml:space="preserve"> atualmente vêem recebendo suporte da assistência</w:t>
      </w:r>
      <w:r w:rsidRPr="004F3461">
        <w:rPr>
          <w:spacing w:val="30"/>
        </w:rPr>
        <w:t xml:space="preserve"> </w:t>
      </w:r>
      <w:r w:rsidRPr="004F3461">
        <w:t>social</w:t>
      </w:r>
      <w:r w:rsidRPr="004F3461">
        <w:rPr>
          <w:spacing w:val="30"/>
        </w:rPr>
        <w:t xml:space="preserve"> </w:t>
      </w:r>
      <w:r w:rsidRPr="004F3461">
        <w:t>municipal</w:t>
      </w:r>
      <w:r w:rsidRPr="004F3461">
        <w:rPr>
          <w:spacing w:val="30"/>
        </w:rPr>
        <w:t xml:space="preserve"> </w:t>
      </w:r>
      <w:r w:rsidRPr="004F3461">
        <w:t>por</w:t>
      </w:r>
      <w:r w:rsidRPr="004F3461">
        <w:rPr>
          <w:spacing w:val="30"/>
        </w:rPr>
        <w:t xml:space="preserve"> </w:t>
      </w:r>
      <w:r w:rsidRPr="004F3461">
        <w:t>meio</w:t>
      </w:r>
      <w:r w:rsidRPr="004F3461">
        <w:rPr>
          <w:spacing w:val="30"/>
        </w:rPr>
        <w:t xml:space="preserve"> </w:t>
      </w:r>
      <w:r w:rsidRPr="004F3461">
        <w:t>de</w:t>
      </w:r>
      <w:r w:rsidRPr="004F3461">
        <w:rPr>
          <w:spacing w:val="30"/>
        </w:rPr>
        <w:t xml:space="preserve"> </w:t>
      </w:r>
      <w:r w:rsidRPr="004F3461">
        <w:t>programas</w:t>
      </w:r>
      <w:r w:rsidRPr="004F3461">
        <w:rPr>
          <w:spacing w:val="30"/>
        </w:rPr>
        <w:t xml:space="preserve"> </w:t>
      </w:r>
      <w:r w:rsidRPr="004F3461">
        <w:t>como</w:t>
      </w:r>
      <w:r w:rsidRPr="004F3461">
        <w:rPr>
          <w:spacing w:val="31"/>
        </w:rPr>
        <w:t xml:space="preserve"> </w:t>
      </w:r>
      <w:r w:rsidRPr="004F3461">
        <w:t>aluguel</w:t>
      </w:r>
      <w:r w:rsidRPr="004F3461">
        <w:rPr>
          <w:spacing w:val="30"/>
        </w:rPr>
        <w:t xml:space="preserve"> </w:t>
      </w:r>
      <w:r w:rsidRPr="004F3461">
        <w:t>social.</w:t>
      </w:r>
    </w:p>
    <w:p w14:paraId="59846EF2" w14:textId="77777777" w:rsidR="00B93A92" w:rsidRPr="004F3461" w:rsidRDefault="00B93A92" w:rsidP="004F3461">
      <w:pPr>
        <w:pStyle w:val="Corpodetexto"/>
        <w:spacing w:before="122" w:line="276" w:lineRule="auto"/>
        <w:ind w:left="851"/>
        <w:jc w:val="both"/>
      </w:pPr>
      <w:r w:rsidRPr="004F3461">
        <w:t>Em suma, a busca pela realocação destas famílias tem sido um desaﬁo para diversas áreas da Prefeitura Municipal de Perdões sendo um trabalho multidisciplinar. Nesse sentido, nossos estudos mostram que a construção civil por meios convencionais em concreto armado e alvenaria de vedação é a mais adequada    tendo em vista os materiais disponíveis e a mão de obra local signiﬁcativamente familiarizada com este sistema de construção, gerando maior produtividade e menor desperdício.</w:t>
      </w:r>
    </w:p>
    <w:p w14:paraId="58A14899" w14:textId="77777777" w:rsidR="00B93A92" w:rsidRPr="004F3461" w:rsidRDefault="00B93A92" w:rsidP="004F3461">
      <w:pPr>
        <w:pStyle w:val="Corpodetexto"/>
        <w:spacing w:before="122" w:line="276" w:lineRule="auto"/>
        <w:ind w:left="851"/>
        <w:jc w:val="both"/>
      </w:pPr>
    </w:p>
    <w:p w14:paraId="175A41B7" w14:textId="77777777" w:rsidR="003A0DD0" w:rsidRPr="004F3461" w:rsidRDefault="00422CE1" w:rsidP="004F3461">
      <w:pPr>
        <w:pStyle w:val="Ttulo1"/>
        <w:numPr>
          <w:ilvl w:val="1"/>
          <w:numId w:val="7"/>
        </w:numPr>
        <w:tabs>
          <w:tab w:val="left" w:pos="1708"/>
          <w:tab w:val="left" w:pos="1709"/>
        </w:tabs>
        <w:spacing w:line="276" w:lineRule="auto"/>
        <w:ind w:left="851" w:firstLine="0"/>
        <w:jc w:val="both"/>
        <w:rPr>
          <w:color w:val="FF0000"/>
        </w:rPr>
      </w:pPr>
      <w:r w:rsidRPr="004F3461">
        <w:rPr>
          <w:color w:val="FF0000"/>
        </w:rPr>
        <w:t xml:space="preserve">DA ADOÇÃO PELO RDC, </w:t>
      </w:r>
      <w:r w:rsidRPr="004F3461">
        <w:rPr>
          <w:color w:val="FF0000"/>
          <w:spacing w:val="-4"/>
        </w:rPr>
        <w:t xml:space="preserve">CONTRATAÇÃO </w:t>
      </w:r>
      <w:r w:rsidRPr="004F3461">
        <w:rPr>
          <w:color w:val="FF0000"/>
        </w:rPr>
        <w:t>INTEGRADA E SISTEMA DE REGISTRO DE</w:t>
      </w:r>
      <w:r w:rsidRPr="004F3461">
        <w:rPr>
          <w:color w:val="FF0000"/>
          <w:spacing w:val="11"/>
        </w:rPr>
        <w:t xml:space="preserve"> </w:t>
      </w:r>
      <w:r w:rsidRPr="004F3461">
        <w:rPr>
          <w:color w:val="FF0000"/>
        </w:rPr>
        <w:t>PREÇOS</w:t>
      </w:r>
    </w:p>
    <w:p w14:paraId="7C97BCA7" w14:textId="1D52C361" w:rsidR="003A0DD0" w:rsidRPr="004F3461" w:rsidRDefault="00422CE1" w:rsidP="004F3461">
      <w:pPr>
        <w:spacing w:before="80" w:line="276" w:lineRule="auto"/>
        <w:ind w:left="851"/>
        <w:jc w:val="both"/>
        <w:rPr>
          <w:sz w:val="16"/>
          <w:szCs w:val="16"/>
        </w:rPr>
      </w:pPr>
      <w:r w:rsidRPr="004F3461">
        <w:rPr>
          <w:sz w:val="16"/>
          <w:szCs w:val="16"/>
        </w:rPr>
        <w:t xml:space="preserve">Com base nas demandas da </w:t>
      </w:r>
      <w:r w:rsidR="004D36B9" w:rsidRPr="004F3461">
        <w:rPr>
          <w:sz w:val="16"/>
          <w:szCs w:val="16"/>
        </w:rPr>
        <w:t>Prefeitura Municipal de Perdões</w:t>
      </w:r>
      <w:r w:rsidRPr="004F3461">
        <w:rPr>
          <w:sz w:val="16"/>
          <w:szCs w:val="16"/>
        </w:rPr>
        <w:t xml:space="preserve"> , nas vantagens do </w:t>
      </w:r>
      <w:r w:rsidR="004D36B9" w:rsidRPr="004F3461">
        <w:rPr>
          <w:bCs/>
          <w:sz w:val="16"/>
          <w:szCs w:val="16"/>
        </w:rPr>
        <w:t>Sistema  convencional de construção civil em concreto armado e alvenaria de vedação</w:t>
      </w:r>
      <w:r w:rsidRPr="004F3461">
        <w:rPr>
          <w:spacing w:val="-3"/>
          <w:sz w:val="16"/>
          <w:szCs w:val="16"/>
        </w:rPr>
        <w:t xml:space="preserve">,  </w:t>
      </w:r>
      <w:r w:rsidRPr="004F3461">
        <w:rPr>
          <w:sz w:val="16"/>
          <w:szCs w:val="16"/>
        </w:rPr>
        <w:t xml:space="preserve">na intenção de implantação dessas obras,  com  base  no anteprojeto em </w:t>
      </w:r>
      <w:r w:rsidRPr="004F3461">
        <w:rPr>
          <w:spacing w:val="-3"/>
          <w:sz w:val="16"/>
          <w:szCs w:val="16"/>
        </w:rPr>
        <w:t xml:space="preserve">anexo,  </w:t>
      </w:r>
      <w:r w:rsidRPr="004F3461">
        <w:rPr>
          <w:sz w:val="16"/>
          <w:szCs w:val="16"/>
        </w:rPr>
        <w:t>composto por todos aspectos mínimos e necessários para contratação dos Projetos Básicos e Executivos de Engenharia e Execução  das Obras supracitadas, vem propor uma contratação, nos moldes do Regime Diferenciado de Contratação - RDC, com orçamento sigiloso e no Regime de Contratação Integrada</w:t>
      </w:r>
      <w:r w:rsidR="004D36B9" w:rsidRPr="004F3461">
        <w:rPr>
          <w:sz w:val="16"/>
          <w:szCs w:val="16"/>
        </w:rPr>
        <w:t>.</w:t>
      </w:r>
    </w:p>
    <w:p w14:paraId="642D5531" w14:textId="77777777" w:rsidR="003A0DD0" w:rsidRPr="004F3461" w:rsidRDefault="00422CE1" w:rsidP="004F3461">
      <w:pPr>
        <w:pStyle w:val="Corpodetexto"/>
        <w:spacing w:before="83" w:line="276" w:lineRule="auto"/>
        <w:ind w:left="851"/>
        <w:jc w:val="both"/>
        <w:rPr>
          <w:i/>
          <w:color w:val="FF0000"/>
        </w:rPr>
      </w:pPr>
      <w:r w:rsidRPr="004F3461">
        <w:rPr>
          <w:color w:val="FF0000"/>
        </w:rPr>
        <w:t>Registre-se por oportuno que a Lei n</w:t>
      </w:r>
      <w:r w:rsidRPr="004F3461">
        <w:rPr>
          <w:color w:val="FF0000"/>
          <w:position w:val="6"/>
        </w:rPr>
        <w:t xml:space="preserve">o </w:t>
      </w:r>
      <w:r w:rsidRPr="004F3461">
        <w:rPr>
          <w:color w:val="FF0000"/>
        </w:rPr>
        <w:t xml:space="preserve">12.462, de 4 de agosto de 2011, que instituiu o Regime Diferenciado de Contratações Públicas </w:t>
      </w:r>
      <w:r w:rsidRPr="004F3461">
        <w:rPr>
          <w:color w:val="FF0000"/>
          <w:w w:val="135"/>
        </w:rPr>
        <w:t xml:space="preserve">- </w:t>
      </w:r>
      <w:r w:rsidRPr="004F3461">
        <w:rPr>
          <w:color w:val="FF0000"/>
        </w:rPr>
        <w:t xml:space="preserve">RDC, em </w:t>
      </w:r>
      <w:r w:rsidRPr="004F3461">
        <w:rPr>
          <w:i/>
          <w:color w:val="FF0000"/>
        </w:rPr>
        <w:t xml:space="preserve">Art. 8º </w:t>
      </w:r>
      <w:r w:rsidRPr="004F3461">
        <w:rPr>
          <w:color w:val="FF0000"/>
        </w:rPr>
        <w:t>assim dispõe</w:t>
      </w:r>
      <w:r w:rsidRPr="004F3461">
        <w:rPr>
          <w:i/>
          <w:color w:val="FF0000"/>
        </w:rPr>
        <w:t>:</w:t>
      </w:r>
    </w:p>
    <w:p w14:paraId="3A2A22D3" w14:textId="77777777" w:rsidR="003A0DD0" w:rsidRPr="004F3461" w:rsidRDefault="00422CE1" w:rsidP="004F3461">
      <w:pPr>
        <w:spacing w:before="88" w:line="276" w:lineRule="auto"/>
        <w:ind w:left="851"/>
        <w:jc w:val="both"/>
        <w:rPr>
          <w:i/>
          <w:color w:val="FF0000"/>
          <w:sz w:val="16"/>
          <w:szCs w:val="16"/>
        </w:rPr>
      </w:pPr>
      <w:r w:rsidRPr="004F3461">
        <w:rPr>
          <w:i/>
          <w:color w:val="FF0000"/>
          <w:sz w:val="16"/>
          <w:szCs w:val="16"/>
        </w:rPr>
        <w:t>Art. 8</w:t>
      </w:r>
      <w:r w:rsidRPr="004F3461">
        <w:rPr>
          <w:i/>
          <w:color w:val="FF0000"/>
          <w:position w:val="6"/>
          <w:sz w:val="16"/>
          <w:szCs w:val="16"/>
        </w:rPr>
        <w:t xml:space="preserve">o  </w:t>
      </w:r>
      <w:r w:rsidRPr="004F3461">
        <w:rPr>
          <w:i/>
          <w:color w:val="FF0000"/>
          <w:sz w:val="16"/>
          <w:szCs w:val="16"/>
        </w:rPr>
        <w:t xml:space="preserve">Na execução indireta de obras e serviços de </w:t>
      </w:r>
      <w:r w:rsidRPr="004F3461">
        <w:rPr>
          <w:i/>
          <w:color w:val="FF0000"/>
          <w:sz w:val="16"/>
          <w:szCs w:val="16"/>
        </w:rPr>
        <w:t>engenharia, são admitidos os seguintes regimes:  I - Empreitada por preço unitário;</w:t>
      </w:r>
    </w:p>
    <w:p w14:paraId="7D86D350" w14:textId="77777777" w:rsidR="003A0DD0" w:rsidRPr="004F3461" w:rsidRDefault="00422CE1" w:rsidP="004F3461">
      <w:pPr>
        <w:pStyle w:val="PargrafodaLista"/>
        <w:numPr>
          <w:ilvl w:val="2"/>
          <w:numId w:val="7"/>
        </w:numPr>
        <w:tabs>
          <w:tab w:val="left" w:pos="2416"/>
        </w:tabs>
        <w:spacing w:before="2" w:line="276" w:lineRule="auto"/>
        <w:ind w:left="851" w:firstLine="0"/>
        <w:jc w:val="both"/>
        <w:rPr>
          <w:i/>
          <w:color w:val="FF0000"/>
          <w:sz w:val="16"/>
          <w:szCs w:val="16"/>
        </w:rPr>
      </w:pPr>
      <w:r w:rsidRPr="004F3461">
        <w:rPr>
          <w:i/>
          <w:color w:val="FF0000"/>
          <w:sz w:val="16"/>
          <w:szCs w:val="16"/>
        </w:rPr>
        <w:t>- Empreitada por preço</w:t>
      </w:r>
      <w:r w:rsidRPr="004F3461">
        <w:rPr>
          <w:i/>
          <w:color w:val="FF0000"/>
          <w:spacing w:val="14"/>
          <w:sz w:val="16"/>
          <w:szCs w:val="16"/>
        </w:rPr>
        <w:t xml:space="preserve"> </w:t>
      </w:r>
      <w:r w:rsidRPr="004F3461">
        <w:rPr>
          <w:i/>
          <w:color w:val="FF0000"/>
          <w:sz w:val="16"/>
          <w:szCs w:val="16"/>
        </w:rPr>
        <w:t>global;</w:t>
      </w:r>
    </w:p>
    <w:p w14:paraId="38659C06" w14:textId="77777777" w:rsidR="003A0DD0" w:rsidRPr="004F3461" w:rsidRDefault="00422CE1" w:rsidP="004F3461">
      <w:pPr>
        <w:pStyle w:val="PargrafodaLista"/>
        <w:numPr>
          <w:ilvl w:val="2"/>
          <w:numId w:val="7"/>
        </w:numPr>
        <w:tabs>
          <w:tab w:val="left" w:pos="2457"/>
        </w:tabs>
        <w:spacing w:before="60" w:line="276" w:lineRule="auto"/>
        <w:ind w:left="851" w:firstLine="0"/>
        <w:jc w:val="both"/>
        <w:rPr>
          <w:i/>
          <w:color w:val="FF0000"/>
          <w:sz w:val="16"/>
          <w:szCs w:val="16"/>
        </w:rPr>
      </w:pPr>
      <w:r w:rsidRPr="004F3461">
        <w:rPr>
          <w:i/>
          <w:color w:val="FF0000"/>
          <w:sz w:val="16"/>
          <w:szCs w:val="16"/>
        </w:rPr>
        <w:t>- Contratação por</w:t>
      </w:r>
      <w:r w:rsidRPr="004F3461">
        <w:rPr>
          <w:i/>
          <w:color w:val="FF0000"/>
          <w:spacing w:val="2"/>
          <w:sz w:val="16"/>
          <w:szCs w:val="16"/>
        </w:rPr>
        <w:t xml:space="preserve"> </w:t>
      </w:r>
      <w:r w:rsidRPr="004F3461">
        <w:rPr>
          <w:i/>
          <w:color w:val="FF0000"/>
          <w:sz w:val="16"/>
          <w:szCs w:val="16"/>
        </w:rPr>
        <w:t>tarefa;</w:t>
      </w:r>
    </w:p>
    <w:p w14:paraId="2D1F64AD" w14:textId="77777777" w:rsidR="003A0DD0" w:rsidRPr="004F3461" w:rsidRDefault="00422CE1" w:rsidP="004F3461">
      <w:pPr>
        <w:pStyle w:val="PargrafodaLista"/>
        <w:numPr>
          <w:ilvl w:val="0"/>
          <w:numId w:val="6"/>
        </w:numPr>
        <w:tabs>
          <w:tab w:val="left" w:pos="2508"/>
        </w:tabs>
        <w:spacing w:before="61" w:line="276" w:lineRule="auto"/>
        <w:ind w:left="851" w:firstLine="0"/>
        <w:jc w:val="both"/>
        <w:rPr>
          <w:i/>
          <w:color w:val="FF0000"/>
          <w:sz w:val="16"/>
          <w:szCs w:val="16"/>
        </w:rPr>
      </w:pPr>
      <w:r w:rsidRPr="004F3461">
        <w:rPr>
          <w:i/>
          <w:color w:val="FF0000"/>
          <w:sz w:val="16"/>
          <w:szCs w:val="16"/>
        </w:rPr>
        <w:t>Empreitada integral; ou</w:t>
      </w:r>
    </w:p>
    <w:p w14:paraId="28661A2A" w14:textId="77777777" w:rsidR="003A0DD0" w:rsidRPr="004F3461" w:rsidRDefault="00422CE1" w:rsidP="004F3461">
      <w:pPr>
        <w:pStyle w:val="PargrafodaLista"/>
        <w:numPr>
          <w:ilvl w:val="0"/>
          <w:numId w:val="6"/>
        </w:numPr>
        <w:tabs>
          <w:tab w:val="left" w:pos="2467"/>
        </w:tabs>
        <w:spacing w:before="50" w:line="276" w:lineRule="auto"/>
        <w:ind w:left="851" w:firstLine="0"/>
        <w:jc w:val="both"/>
        <w:rPr>
          <w:i/>
          <w:color w:val="FF0000"/>
          <w:sz w:val="16"/>
          <w:szCs w:val="16"/>
        </w:rPr>
      </w:pPr>
      <w:r w:rsidRPr="004F3461">
        <w:rPr>
          <w:i/>
          <w:color w:val="FF0000"/>
          <w:sz w:val="16"/>
          <w:szCs w:val="16"/>
        </w:rPr>
        <w:t>Contratação integrada.</w:t>
      </w:r>
    </w:p>
    <w:p w14:paraId="70068483" w14:textId="77777777" w:rsidR="003A0DD0" w:rsidRPr="004F3461" w:rsidRDefault="00422CE1" w:rsidP="004F3461">
      <w:pPr>
        <w:spacing w:before="69" w:line="276" w:lineRule="auto"/>
        <w:ind w:left="851"/>
        <w:jc w:val="both"/>
        <w:rPr>
          <w:i/>
          <w:color w:val="FF0000"/>
          <w:sz w:val="16"/>
          <w:szCs w:val="16"/>
        </w:rPr>
      </w:pPr>
      <w:r w:rsidRPr="004F3461">
        <w:rPr>
          <w:i/>
          <w:color w:val="FF0000"/>
          <w:sz w:val="16"/>
          <w:szCs w:val="16"/>
        </w:rPr>
        <w:t>§ 1</w:t>
      </w:r>
      <w:r w:rsidRPr="004F3461">
        <w:rPr>
          <w:i/>
          <w:color w:val="FF0000"/>
          <w:position w:val="6"/>
          <w:sz w:val="16"/>
          <w:szCs w:val="16"/>
        </w:rPr>
        <w:t xml:space="preserve">o </w:t>
      </w:r>
      <w:r w:rsidRPr="004F3461">
        <w:rPr>
          <w:i/>
          <w:color w:val="FF0000"/>
          <w:sz w:val="16"/>
          <w:szCs w:val="16"/>
        </w:rPr>
        <w:t>Nas licitações e contratações de obras e serviços de engenharia serão adotados, preferencialmente, os regimes discriminados nos incisos II, IV e V do caput deste artigo.</w:t>
      </w:r>
    </w:p>
    <w:p w14:paraId="45168BD4" w14:textId="77777777" w:rsidR="003A0DD0" w:rsidRPr="004F3461" w:rsidRDefault="00422CE1" w:rsidP="004F3461">
      <w:pPr>
        <w:pStyle w:val="Corpodetexto"/>
        <w:spacing w:before="79" w:line="276" w:lineRule="auto"/>
        <w:ind w:left="851"/>
        <w:jc w:val="both"/>
        <w:rPr>
          <w:color w:val="FF0000"/>
        </w:rPr>
      </w:pPr>
      <w:r w:rsidRPr="004F3461">
        <w:rPr>
          <w:color w:val="FF0000"/>
        </w:rPr>
        <w:t>Para aplicação deste dispositivo legal, foram observadas as orientações contidas nos parágrafos seguintes do Art. 8º: [...l</w:t>
      </w:r>
    </w:p>
    <w:p w14:paraId="0CFF0FC6" w14:textId="77777777" w:rsidR="003A0DD0" w:rsidRPr="004F3461" w:rsidRDefault="00422CE1" w:rsidP="004F3461">
      <w:pPr>
        <w:spacing w:before="8" w:line="276" w:lineRule="auto"/>
        <w:ind w:left="851"/>
        <w:jc w:val="both"/>
        <w:rPr>
          <w:i/>
          <w:color w:val="FF0000"/>
          <w:sz w:val="16"/>
          <w:szCs w:val="16"/>
        </w:rPr>
      </w:pPr>
      <w:r w:rsidRPr="004F3461">
        <w:rPr>
          <w:i/>
          <w:color w:val="FF0000"/>
          <w:sz w:val="16"/>
          <w:szCs w:val="16"/>
        </w:rPr>
        <w:t>§ 3</w:t>
      </w:r>
      <w:r w:rsidRPr="004F3461">
        <w:rPr>
          <w:i/>
          <w:color w:val="FF0000"/>
          <w:position w:val="6"/>
          <w:sz w:val="16"/>
          <w:szCs w:val="16"/>
        </w:rPr>
        <w:t xml:space="preserve">o </w:t>
      </w:r>
      <w:r w:rsidRPr="004F3461">
        <w:rPr>
          <w:i/>
          <w:color w:val="FF0000"/>
          <w:sz w:val="16"/>
          <w:szCs w:val="16"/>
        </w:rPr>
        <w:t xml:space="preserve">O custo global de </w:t>
      </w:r>
      <w:r w:rsidRPr="004F3461">
        <w:rPr>
          <w:i/>
          <w:color w:val="FF0000"/>
          <w:sz w:val="16"/>
          <w:szCs w:val="16"/>
        </w:rPr>
        <w:t>obras e serviços de engenharia deverá ser obtido a partir de custos unitários de insumos ou serviços menores ou iguais à mediana de seus correspondentes ao Sistema Nacional de Pesquisa de Custos e Índices da Construção Civil (Sinapi), no caso de construção civil em geral, ou na tabela do Sistema de Custos de Obras Rodoviárias (Sicro), no caso de obras e serviços rodoviários.</w:t>
      </w:r>
    </w:p>
    <w:p w14:paraId="300CC48C" w14:textId="77777777" w:rsidR="003A0DD0" w:rsidRPr="004F3461" w:rsidRDefault="00422CE1" w:rsidP="004F3461">
      <w:pPr>
        <w:spacing w:before="63" w:line="276" w:lineRule="auto"/>
        <w:ind w:left="851"/>
        <w:jc w:val="both"/>
        <w:rPr>
          <w:i/>
          <w:color w:val="FF0000"/>
          <w:sz w:val="16"/>
          <w:szCs w:val="16"/>
        </w:rPr>
      </w:pPr>
      <w:r w:rsidRPr="004F3461">
        <w:rPr>
          <w:i/>
          <w:color w:val="FF0000"/>
          <w:sz w:val="16"/>
          <w:szCs w:val="16"/>
        </w:rPr>
        <w:t>§ 4</w:t>
      </w:r>
      <w:r w:rsidRPr="004F3461">
        <w:rPr>
          <w:i/>
          <w:color w:val="FF0000"/>
          <w:position w:val="6"/>
          <w:sz w:val="16"/>
          <w:szCs w:val="16"/>
        </w:rPr>
        <w:t xml:space="preserve">o </w:t>
      </w:r>
      <w:r w:rsidRPr="004F3461">
        <w:rPr>
          <w:i/>
          <w:color w:val="FF0000"/>
          <w:sz w:val="16"/>
          <w:szCs w:val="16"/>
        </w:rPr>
        <w:t>No caso de inviabilidade da definição dos custos consoante o disposto no § 3</w:t>
      </w:r>
      <w:r w:rsidRPr="004F3461">
        <w:rPr>
          <w:i/>
          <w:color w:val="FF0000"/>
          <w:position w:val="6"/>
          <w:sz w:val="16"/>
          <w:szCs w:val="16"/>
        </w:rPr>
        <w:t xml:space="preserve">o </w:t>
      </w:r>
      <w:r w:rsidRPr="004F3461">
        <w:rPr>
          <w:i/>
          <w:color w:val="FF0000"/>
          <w:sz w:val="16"/>
          <w:szCs w:val="16"/>
        </w:rPr>
        <w:t>deste artigo, a estimativa de custo global poderá ser apurada por meio da utilização de dados contidos em tabela de referência formalmente aprovada por órgãos ou entidades da administração pública federal, em publicações técnicas especializadas, em sistema específico instituído para o setor ou em pesquisa de mercado.</w:t>
      </w:r>
    </w:p>
    <w:p w14:paraId="74DCE960" w14:textId="77777777" w:rsidR="003A0DD0" w:rsidRPr="004F3461" w:rsidRDefault="00422CE1" w:rsidP="004F3461">
      <w:pPr>
        <w:spacing w:before="65" w:line="276" w:lineRule="auto"/>
        <w:ind w:left="851"/>
        <w:jc w:val="both"/>
        <w:rPr>
          <w:i/>
          <w:color w:val="FF0000"/>
          <w:sz w:val="16"/>
          <w:szCs w:val="16"/>
        </w:rPr>
      </w:pPr>
      <w:r w:rsidRPr="004F3461">
        <w:rPr>
          <w:i/>
          <w:color w:val="FF0000"/>
          <w:sz w:val="16"/>
          <w:szCs w:val="16"/>
        </w:rPr>
        <w:t>§ 5</w:t>
      </w:r>
      <w:r w:rsidRPr="004F3461">
        <w:rPr>
          <w:i/>
          <w:color w:val="FF0000"/>
          <w:position w:val="6"/>
          <w:sz w:val="16"/>
          <w:szCs w:val="16"/>
        </w:rPr>
        <w:t xml:space="preserve">o  </w:t>
      </w:r>
      <w:r w:rsidRPr="004F3461">
        <w:rPr>
          <w:i/>
          <w:color w:val="FF0000"/>
          <w:sz w:val="16"/>
          <w:szCs w:val="16"/>
        </w:rPr>
        <w:t>Nas licitações para a contratação de obras e serviços, com exceção daquelas onde for adotado o regime previsto no inciso V do   caput deste artigo, deverá haver projeto básico aprovado pela autoridade competente, disponível para exame dos interessados em participar do processo licitatório.</w:t>
      </w:r>
    </w:p>
    <w:p w14:paraId="59F202C2" w14:textId="77777777" w:rsidR="003A0DD0" w:rsidRPr="004F3461" w:rsidRDefault="00422CE1" w:rsidP="004F3461">
      <w:pPr>
        <w:spacing w:before="57" w:line="276" w:lineRule="auto"/>
        <w:ind w:left="851"/>
        <w:jc w:val="both"/>
        <w:rPr>
          <w:i/>
          <w:color w:val="FF0000"/>
          <w:sz w:val="16"/>
          <w:szCs w:val="16"/>
        </w:rPr>
      </w:pPr>
      <w:r w:rsidRPr="004F3461">
        <w:rPr>
          <w:i/>
          <w:color w:val="FF0000"/>
          <w:sz w:val="16"/>
          <w:szCs w:val="16"/>
        </w:rPr>
        <w:t>§ 6</w:t>
      </w:r>
      <w:r w:rsidRPr="004F3461">
        <w:rPr>
          <w:i/>
          <w:color w:val="FF0000"/>
          <w:position w:val="6"/>
          <w:sz w:val="16"/>
          <w:szCs w:val="16"/>
        </w:rPr>
        <w:t xml:space="preserve">o  </w:t>
      </w:r>
      <w:r w:rsidRPr="004F3461">
        <w:rPr>
          <w:i/>
          <w:color w:val="FF0000"/>
          <w:sz w:val="16"/>
          <w:szCs w:val="16"/>
        </w:rPr>
        <w:t>No caso de contratações realizadas pelos governos municipais, estaduais e do Distrito Federal, desde que não envolvam recursos     da União, o custo global de obras e serviços de engenharia a que se refere o § 3</w:t>
      </w:r>
      <w:r w:rsidRPr="004F3461">
        <w:rPr>
          <w:i/>
          <w:color w:val="FF0000"/>
          <w:position w:val="6"/>
          <w:sz w:val="16"/>
          <w:szCs w:val="16"/>
        </w:rPr>
        <w:t xml:space="preserve">o </w:t>
      </w:r>
      <w:r w:rsidRPr="004F3461">
        <w:rPr>
          <w:i/>
          <w:color w:val="FF0000"/>
          <w:sz w:val="16"/>
          <w:szCs w:val="16"/>
        </w:rPr>
        <w:t>deste artigo poderá também ser obtido a partir de  outros sistemas de custos já adotados pelos respectivos entes e aceitos pelos respectivos tribunais de</w:t>
      </w:r>
      <w:r w:rsidRPr="004F3461">
        <w:rPr>
          <w:i/>
          <w:color w:val="FF0000"/>
          <w:spacing w:val="14"/>
          <w:sz w:val="16"/>
          <w:szCs w:val="16"/>
        </w:rPr>
        <w:t xml:space="preserve"> </w:t>
      </w:r>
      <w:r w:rsidRPr="004F3461">
        <w:rPr>
          <w:i/>
          <w:color w:val="FF0000"/>
          <w:sz w:val="16"/>
          <w:szCs w:val="16"/>
        </w:rPr>
        <w:t>contas.</w:t>
      </w:r>
    </w:p>
    <w:p w14:paraId="3460A21F" w14:textId="77777777" w:rsidR="003A0DD0" w:rsidRPr="004F3461" w:rsidRDefault="00422CE1" w:rsidP="004F3461">
      <w:pPr>
        <w:spacing w:before="54" w:line="276" w:lineRule="auto"/>
        <w:ind w:left="851"/>
        <w:jc w:val="both"/>
        <w:rPr>
          <w:i/>
          <w:color w:val="FF0000"/>
          <w:sz w:val="16"/>
          <w:szCs w:val="16"/>
        </w:rPr>
      </w:pPr>
      <w:r w:rsidRPr="004F3461">
        <w:rPr>
          <w:i/>
          <w:color w:val="FF0000"/>
          <w:sz w:val="16"/>
          <w:szCs w:val="16"/>
        </w:rPr>
        <w:t>§ 7</w:t>
      </w:r>
      <w:r w:rsidRPr="004F3461">
        <w:rPr>
          <w:i/>
          <w:color w:val="FF0000"/>
          <w:position w:val="6"/>
          <w:sz w:val="16"/>
          <w:szCs w:val="16"/>
        </w:rPr>
        <w:t xml:space="preserve">o  </w:t>
      </w:r>
      <w:r w:rsidRPr="004F3461">
        <w:rPr>
          <w:i/>
          <w:color w:val="FF0000"/>
          <w:sz w:val="16"/>
          <w:szCs w:val="16"/>
        </w:rPr>
        <w:t>É vedada a realização, sem projeto executivo, de obras e serviços de engenharia para cuja concretização tenha sido utilizado o     RDC, qualquer que seja o regime</w:t>
      </w:r>
      <w:r w:rsidRPr="004F3461">
        <w:rPr>
          <w:i/>
          <w:color w:val="FF0000"/>
          <w:spacing w:val="1"/>
          <w:sz w:val="16"/>
          <w:szCs w:val="16"/>
        </w:rPr>
        <w:t xml:space="preserve"> </w:t>
      </w:r>
      <w:r w:rsidRPr="004F3461">
        <w:rPr>
          <w:i/>
          <w:color w:val="FF0000"/>
          <w:sz w:val="16"/>
          <w:szCs w:val="16"/>
        </w:rPr>
        <w:t>adotado.</w:t>
      </w:r>
    </w:p>
    <w:p w14:paraId="7A384A56" w14:textId="77777777" w:rsidR="003A0DD0" w:rsidRPr="004F3461" w:rsidRDefault="00422CE1" w:rsidP="004F3461">
      <w:pPr>
        <w:pStyle w:val="Corpodetexto"/>
        <w:spacing w:before="79" w:line="276" w:lineRule="auto"/>
        <w:ind w:left="851"/>
        <w:jc w:val="both"/>
        <w:rPr>
          <w:color w:val="FF0000"/>
        </w:rPr>
      </w:pPr>
      <w:r w:rsidRPr="004F3461">
        <w:rPr>
          <w:color w:val="FF0000"/>
        </w:rPr>
        <w:t>Para a utilização da contratação integrada, tomou-se como base o inciso I, do Art. 9º da referida Lei:</w:t>
      </w:r>
    </w:p>
    <w:p w14:paraId="5C88C598" w14:textId="77777777" w:rsidR="003A0DD0" w:rsidRPr="004F3461" w:rsidRDefault="00422CE1" w:rsidP="004F3461">
      <w:pPr>
        <w:pStyle w:val="Corpodetexto"/>
        <w:spacing w:line="276" w:lineRule="auto"/>
        <w:ind w:left="851"/>
        <w:jc w:val="both"/>
        <w:rPr>
          <w:color w:val="FF0000"/>
        </w:rPr>
      </w:pPr>
      <w:r w:rsidRPr="004F3461">
        <w:rPr>
          <w:color w:val="FF0000"/>
        </w:rPr>
        <w:t xml:space="preserve">Art. 9º Nas licitações de obras e serviços de </w:t>
      </w:r>
      <w:r w:rsidRPr="004F3461">
        <w:rPr>
          <w:color w:val="FF0000"/>
        </w:rPr>
        <w:t>engenharia, no âmbito do RDC, poderá ser utilizada a contratação integrada, desde que técnica e economicamente justificada e cujo objeto envolva, pelo menos, uma das seguintes condições:</w:t>
      </w:r>
    </w:p>
    <w:p w14:paraId="061137E8" w14:textId="77777777" w:rsidR="003A0DD0" w:rsidRPr="004F3461" w:rsidRDefault="00422CE1" w:rsidP="004F3461">
      <w:pPr>
        <w:pStyle w:val="Corpodetexto"/>
        <w:spacing w:before="58" w:line="276" w:lineRule="auto"/>
        <w:ind w:left="851"/>
        <w:jc w:val="both"/>
        <w:rPr>
          <w:color w:val="FF0000"/>
        </w:rPr>
      </w:pPr>
      <w:r w:rsidRPr="004F3461">
        <w:rPr>
          <w:color w:val="FF0000"/>
        </w:rPr>
        <w:t>I - Inovação tecnológica ou técnica;</w:t>
      </w:r>
    </w:p>
    <w:p w14:paraId="1F21EB22" w14:textId="77777777" w:rsidR="003A0DD0" w:rsidRPr="004F3461" w:rsidRDefault="003A0DD0" w:rsidP="004F3461">
      <w:pPr>
        <w:spacing w:line="276" w:lineRule="auto"/>
        <w:ind w:left="851"/>
        <w:jc w:val="both"/>
        <w:rPr>
          <w:color w:val="FF0000"/>
          <w:sz w:val="16"/>
          <w:szCs w:val="16"/>
        </w:rPr>
      </w:pPr>
    </w:p>
    <w:p w14:paraId="5241E253" w14:textId="2E006C8E" w:rsidR="003A0DD0" w:rsidRPr="004F3461" w:rsidRDefault="00422CE1" w:rsidP="004F3461">
      <w:pPr>
        <w:pStyle w:val="Ttulo1"/>
        <w:numPr>
          <w:ilvl w:val="0"/>
          <w:numId w:val="7"/>
        </w:numPr>
        <w:tabs>
          <w:tab w:val="left" w:pos="1708"/>
          <w:tab w:val="left" w:pos="1709"/>
        </w:tabs>
        <w:spacing w:line="276" w:lineRule="auto"/>
        <w:ind w:left="851" w:firstLine="0"/>
        <w:jc w:val="both"/>
      </w:pPr>
      <w:r w:rsidRPr="004F3461">
        <w:t xml:space="preserve">JUSTIFICATIVA DA OPÇÃO PELO SISTEMA </w:t>
      </w:r>
      <w:r w:rsidR="00060A6D" w:rsidRPr="004F3461">
        <w:t>CONVENCIONAL DE CONCRETO ARMADO E ALVENARIA DE VEDAÇÃO</w:t>
      </w:r>
    </w:p>
    <w:p w14:paraId="482EAD9E" w14:textId="77777777" w:rsidR="00060A6D" w:rsidRPr="004F3461" w:rsidRDefault="00060A6D" w:rsidP="004F3461">
      <w:pPr>
        <w:pStyle w:val="Corpodetexto"/>
        <w:spacing w:before="122" w:line="276" w:lineRule="auto"/>
        <w:ind w:left="851"/>
        <w:jc w:val="both"/>
      </w:pPr>
      <w:r w:rsidRPr="004F3461">
        <w:t>A utilização de sistemas construtivos convencionais em nossa região contribui para a redução de prazos em relação aos cronogramas de obras   em relação aos   sistemas   construtivos   alternativos, já que grande parte de tais insumos não são produzidos na cidade ou em seu entorno, acarretando custos com logística, armazenamento e mão de obra especializada importada de outras localidades.</w:t>
      </w:r>
    </w:p>
    <w:p w14:paraId="41C75107" w14:textId="77777777" w:rsidR="00060A6D" w:rsidRPr="004F3461" w:rsidRDefault="00060A6D" w:rsidP="004F3461">
      <w:pPr>
        <w:pStyle w:val="Corpodetexto"/>
        <w:spacing w:before="122" w:line="276" w:lineRule="auto"/>
        <w:ind w:left="851"/>
        <w:jc w:val="both"/>
      </w:pPr>
      <w:r w:rsidRPr="004F3461">
        <w:t>Desta feita, os Gestores da PMP, sempre atentos ao pleno funcionamento das atividades operacionais e administrativas   e, em suas    unidades    vinculadas, optou-se    pela    escolha    da    tecnologia    do sistema construtivo convencional nas obras objeto desta licitação, pois esta contribui para que tais atividades não tenham seu cronograma alterado.</w:t>
      </w:r>
    </w:p>
    <w:p w14:paraId="167C5017" w14:textId="77777777" w:rsidR="00060A6D" w:rsidRPr="004F3461" w:rsidRDefault="00060A6D" w:rsidP="004F3461">
      <w:pPr>
        <w:pStyle w:val="Corpodetexto"/>
        <w:spacing w:before="122" w:line="276" w:lineRule="auto"/>
        <w:ind w:left="851"/>
        <w:jc w:val="both"/>
      </w:pPr>
      <w:r w:rsidRPr="004F3461">
        <w:t>Tendo em vista, que este método construtivo demonstra boas condições de habitabilidade, segurança e a utilização de materiais e técnicas vastamente disseminadas de construção.</w:t>
      </w:r>
    </w:p>
    <w:p w14:paraId="3A192DF7" w14:textId="024BBCAA" w:rsidR="00060A6D" w:rsidRPr="004F3461" w:rsidRDefault="00060A6D" w:rsidP="004F3461">
      <w:pPr>
        <w:pStyle w:val="Corpodetexto"/>
        <w:spacing w:before="122" w:line="276" w:lineRule="auto"/>
        <w:ind w:left="851"/>
        <w:jc w:val="both"/>
      </w:pPr>
      <w:r w:rsidRPr="004F3461">
        <w:t xml:space="preserve">Sem deixar de </w:t>
      </w:r>
      <w:r w:rsidRPr="004F3461">
        <w:rPr>
          <w:spacing w:val="-3"/>
        </w:rPr>
        <w:t xml:space="preserve">mencionar, </w:t>
      </w:r>
      <w:r w:rsidRPr="004F3461">
        <w:t xml:space="preserve">que a utilização do sistema de construção </w:t>
      </w:r>
      <w:r w:rsidRPr="004F3461">
        <w:rPr>
          <w:spacing w:val="-20"/>
        </w:rPr>
        <w:t xml:space="preserve">convencional </w:t>
      </w:r>
      <w:r w:rsidRPr="004F3461">
        <w:rPr>
          <w:spacing w:val="-11"/>
        </w:rPr>
        <w:t xml:space="preserve">de </w:t>
      </w:r>
      <w:r w:rsidRPr="004F3461">
        <w:rPr>
          <w:spacing w:val="-19"/>
        </w:rPr>
        <w:t xml:space="preserve">concreto </w:t>
      </w:r>
      <w:r w:rsidRPr="004F3461">
        <w:rPr>
          <w:spacing w:val="-18"/>
        </w:rPr>
        <w:t xml:space="preserve">armado </w:t>
      </w:r>
      <w:r w:rsidRPr="004F3461">
        <w:t xml:space="preserve">e </w:t>
      </w:r>
      <w:r w:rsidRPr="004F3461">
        <w:rPr>
          <w:spacing w:val="-21"/>
        </w:rPr>
        <w:t xml:space="preserve">alvenaria    </w:t>
      </w:r>
      <w:r w:rsidRPr="004F3461">
        <w:rPr>
          <w:spacing w:val="-11"/>
        </w:rPr>
        <w:t xml:space="preserve">de </w:t>
      </w:r>
      <w:r w:rsidRPr="004F3461">
        <w:rPr>
          <w:spacing w:val="-19"/>
        </w:rPr>
        <w:t>vedação,</w:t>
      </w:r>
      <w:r w:rsidRPr="004F3461">
        <w:rPr>
          <w:spacing w:val="16"/>
        </w:rPr>
        <w:t xml:space="preserve"> </w:t>
      </w:r>
      <w:r w:rsidR="008F2D95" w:rsidRPr="004F3461">
        <w:t>também possui diversos</w:t>
      </w:r>
      <w:r w:rsidRPr="004F3461">
        <w:t xml:space="preserve"> fatores que </w:t>
      </w:r>
      <w:r w:rsidR="008F2D95" w:rsidRPr="004F3461">
        <w:t>contribuem positivamente</w:t>
      </w:r>
      <w:r w:rsidRPr="004F3461">
        <w:t xml:space="preserve"> nos parâmetros de desempenho, durabilidade, sustentabilidade e</w:t>
      </w:r>
      <w:r w:rsidRPr="004F3461">
        <w:rPr>
          <w:spacing w:val="-5"/>
        </w:rPr>
        <w:t xml:space="preserve"> </w:t>
      </w:r>
      <w:r w:rsidRPr="004F3461">
        <w:t xml:space="preserve">eficiência. A utilização deste método construtivo permite na instalação, durabilidade e baixo custo de manutenção, padronização de ediﬁcações e das operações, controle de materiais e gestão de resíduos, menor </w:t>
      </w:r>
      <w:r w:rsidR="008F2D95" w:rsidRPr="004F3461">
        <w:t>danos</w:t>
      </w:r>
      <w:r w:rsidRPr="004F3461">
        <w:t xml:space="preserve"> ao meio ambiente e bom controle de qualidade de todas as etapas do processo de construção.</w:t>
      </w:r>
    </w:p>
    <w:p w14:paraId="73052BA1" w14:textId="77777777" w:rsidR="00060A6D" w:rsidRPr="004F3461" w:rsidRDefault="00060A6D" w:rsidP="004F3461">
      <w:pPr>
        <w:pStyle w:val="Corpodetexto"/>
        <w:spacing w:before="123" w:line="276" w:lineRule="auto"/>
        <w:ind w:left="851"/>
        <w:jc w:val="both"/>
      </w:pPr>
      <w:r w:rsidRPr="004F3461">
        <w:t>Se tratando de viabilidade econômica da construção convencional, é necessário observar que o sistema construtivo como um todo, englobando além do fator recurso ﬁnanceiro, o custo-benefício gerado por ele.</w:t>
      </w:r>
      <w:r w:rsidRPr="004F3461">
        <w:rPr>
          <w:spacing w:val="-2"/>
        </w:rPr>
        <w:t xml:space="preserve"> </w:t>
      </w:r>
      <w:r w:rsidRPr="004F3461">
        <w:rPr>
          <w:spacing w:val="-5"/>
        </w:rPr>
        <w:t>Tendo</w:t>
      </w:r>
      <w:r w:rsidRPr="004F3461">
        <w:rPr>
          <w:spacing w:val="-18"/>
        </w:rPr>
        <w:t xml:space="preserve"> </w:t>
      </w:r>
      <w:r w:rsidRPr="004F3461">
        <w:t>em</w:t>
      </w:r>
      <w:r w:rsidRPr="004F3461">
        <w:rPr>
          <w:spacing w:val="-17"/>
        </w:rPr>
        <w:t xml:space="preserve"> </w:t>
      </w:r>
      <w:r w:rsidRPr="004F3461">
        <w:t>vista</w:t>
      </w:r>
      <w:r w:rsidRPr="004F3461">
        <w:rPr>
          <w:spacing w:val="-18"/>
        </w:rPr>
        <w:t xml:space="preserve"> </w:t>
      </w:r>
      <w:r w:rsidRPr="004F3461">
        <w:t>que,</w:t>
      </w:r>
      <w:r w:rsidRPr="004F3461">
        <w:rPr>
          <w:spacing w:val="-18"/>
        </w:rPr>
        <w:t xml:space="preserve"> </w:t>
      </w:r>
      <w:r w:rsidRPr="004F3461">
        <w:t>o</w:t>
      </w:r>
      <w:r w:rsidRPr="004F3461">
        <w:rPr>
          <w:spacing w:val="-18"/>
        </w:rPr>
        <w:t xml:space="preserve"> </w:t>
      </w:r>
      <w:r w:rsidRPr="004F3461">
        <w:t>custo</w:t>
      </w:r>
      <w:r w:rsidRPr="004F3461">
        <w:rPr>
          <w:spacing w:val="-18"/>
        </w:rPr>
        <w:t xml:space="preserve"> </w:t>
      </w:r>
      <w:r w:rsidRPr="004F3461">
        <w:t>do</w:t>
      </w:r>
      <w:r w:rsidRPr="004F3461">
        <w:rPr>
          <w:spacing w:val="-18"/>
        </w:rPr>
        <w:t xml:space="preserve"> </w:t>
      </w:r>
      <w:r w:rsidRPr="004F3461">
        <w:t>tempo</w:t>
      </w:r>
      <w:r w:rsidRPr="004F3461">
        <w:rPr>
          <w:spacing w:val="-17"/>
        </w:rPr>
        <w:t xml:space="preserve"> </w:t>
      </w:r>
      <w:r w:rsidRPr="004F3461">
        <w:t>e</w:t>
      </w:r>
      <w:r w:rsidRPr="004F3461">
        <w:rPr>
          <w:spacing w:val="-17"/>
        </w:rPr>
        <w:t xml:space="preserve"> </w:t>
      </w:r>
      <w:r w:rsidRPr="004F3461">
        <w:t>o</w:t>
      </w:r>
      <w:r w:rsidRPr="004F3461">
        <w:rPr>
          <w:spacing w:val="-19"/>
        </w:rPr>
        <w:t xml:space="preserve"> </w:t>
      </w:r>
      <w:r w:rsidRPr="004F3461">
        <w:t>custo</w:t>
      </w:r>
      <w:r w:rsidRPr="004F3461">
        <w:rPr>
          <w:spacing w:val="-18"/>
        </w:rPr>
        <w:t xml:space="preserve"> </w:t>
      </w:r>
      <w:r w:rsidRPr="004F3461">
        <w:t>social</w:t>
      </w:r>
      <w:r w:rsidRPr="004F3461">
        <w:rPr>
          <w:spacing w:val="-20"/>
        </w:rPr>
        <w:t xml:space="preserve"> </w:t>
      </w:r>
      <w:r w:rsidRPr="004F3461">
        <w:t>também</w:t>
      </w:r>
      <w:r w:rsidRPr="004F3461">
        <w:rPr>
          <w:spacing w:val="-17"/>
        </w:rPr>
        <w:t xml:space="preserve"> </w:t>
      </w:r>
      <w:r w:rsidRPr="004F3461">
        <w:t>são</w:t>
      </w:r>
      <w:r w:rsidRPr="004F3461">
        <w:rPr>
          <w:spacing w:val="-18"/>
        </w:rPr>
        <w:t xml:space="preserve"> </w:t>
      </w:r>
      <w:r w:rsidRPr="004F3461">
        <w:t>fatores</w:t>
      </w:r>
      <w:r w:rsidRPr="004F3461">
        <w:rPr>
          <w:spacing w:val="-18"/>
        </w:rPr>
        <w:t xml:space="preserve"> </w:t>
      </w:r>
      <w:r w:rsidRPr="004F3461">
        <w:t>extremamente favorecidos neste tipo de</w:t>
      </w:r>
      <w:r w:rsidRPr="004F3461">
        <w:rPr>
          <w:spacing w:val="-5"/>
        </w:rPr>
        <w:t xml:space="preserve"> </w:t>
      </w:r>
      <w:r w:rsidRPr="004F3461">
        <w:t>construção.</w:t>
      </w:r>
    </w:p>
    <w:p w14:paraId="2867A398" w14:textId="77777777" w:rsidR="00060A6D" w:rsidRPr="004F3461" w:rsidRDefault="00060A6D" w:rsidP="004F3461">
      <w:pPr>
        <w:pStyle w:val="Corpodetexto"/>
        <w:spacing w:before="123" w:line="276" w:lineRule="auto"/>
        <w:ind w:left="851"/>
        <w:jc w:val="both"/>
      </w:pPr>
    </w:p>
    <w:p w14:paraId="1C623E5F" w14:textId="77777777" w:rsidR="003A0DD0" w:rsidRPr="004F3461" w:rsidRDefault="00422CE1" w:rsidP="004F3461">
      <w:pPr>
        <w:pStyle w:val="Ttulo1"/>
        <w:numPr>
          <w:ilvl w:val="0"/>
          <w:numId w:val="7"/>
        </w:numPr>
        <w:tabs>
          <w:tab w:val="left" w:pos="1745"/>
          <w:tab w:val="left" w:pos="1746"/>
        </w:tabs>
        <w:spacing w:line="276" w:lineRule="auto"/>
        <w:ind w:left="851" w:firstLine="0"/>
        <w:jc w:val="both"/>
      </w:pPr>
      <w:r w:rsidRPr="004F3461">
        <w:t>ASPECTOS ECONÔMICOS</w:t>
      </w:r>
    </w:p>
    <w:p w14:paraId="7A9A0C2E" w14:textId="77777777" w:rsidR="00060A6D" w:rsidRPr="004F3461" w:rsidRDefault="00060A6D" w:rsidP="004F3461">
      <w:pPr>
        <w:pStyle w:val="Corpodetexto"/>
        <w:tabs>
          <w:tab w:val="left" w:pos="1485"/>
          <w:tab w:val="left" w:pos="2182"/>
          <w:tab w:val="left" w:pos="5289"/>
          <w:tab w:val="left" w:pos="5987"/>
          <w:tab w:val="left" w:pos="7188"/>
          <w:tab w:val="left" w:pos="7760"/>
          <w:tab w:val="left" w:pos="9291"/>
          <w:tab w:val="left" w:pos="9862"/>
        </w:tabs>
        <w:spacing w:before="122" w:line="276" w:lineRule="auto"/>
        <w:ind w:left="851"/>
        <w:jc w:val="both"/>
      </w:pPr>
      <w:r w:rsidRPr="004F3461">
        <w:t>É importante lembrar que o sistema convencional a ser contratado permite adequada execução, baixos índices de manutenção,</w:t>
      </w:r>
      <w:r w:rsidRPr="004F3461">
        <w:rPr>
          <w:spacing w:val="-3"/>
        </w:rPr>
        <w:t xml:space="preserve"> </w:t>
      </w:r>
      <w:r w:rsidRPr="004F3461">
        <w:t>padronização de Sistema e tecnologia e eﬁciência.</w:t>
      </w:r>
    </w:p>
    <w:p w14:paraId="02D247D0" w14:textId="7E9F1C92" w:rsidR="00060A6D" w:rsidRPr="004F3461" w:rsidRDefault="00060A6D" w:rsidP="004F3461">
      <w:pPr>
        <w:pStyle w:val="Corpodetexto"/>
        <w:tabs>
          <w:tab w:val="left" w:pos="9903"/>
        </w:tabs>
        <w:spacing w:before="122" w:line="276" w:lineRule="auto"/>
        <w:ind w:left="851"/>
        <w:jc w:val="both"/>
      </w:pPr>
      <w:r w:rsidRPr="004F3461">
        <w:t>Destacamos ainda que em se tratando de uma obra de interesse público e de assistência social no âmbito municipal, o custo do tempo e o custo social, além de ganho econômico a pequeno, médio e longo</w:t>
      </w:r>
      <w:r w:rsidRPr="004F3461">
        <w:rPr>
          <w:spacing w:val="-4"/>
        </w:rPr>
        <w:t xml:space="preserve"> </w:t>
      </w:r>
      <w:r w:rsidRPr="004F3461">
        <w:t>prazo,</w:t>
      </w:r>
      <w:r w:rsidRPr="004F3461">
        <w:rPr>
          <w:spacing w:val="-4"/>
        </w:rPr>
        <w:t xml:space="preserve"> </w:t>
      </w:r>
      <w:r w:rsidRPr="004F3461">
        <w:t>são</w:t>
      </w:r>
      <w:r w:rsidRPr="004F3461">
        <w:rPr>
          <w:spacing w:val="-5"/>
        </w:rPr>
        <w:t xml:space="preserve"> </w:t>
      </w:r>
      <w:r w:rsidRPr="004F3461">
        <w:t>fatores</w:t>
      </w:r>
      <w:r w:rsidRPr="004F3461">
        <w:rPr>
          <w:spacing w:val="-4"/>
        </w:rPr>
        <w:t xml:space="preserve"> </w:t>
      </w:r>
      <w:r w:rsidRPr="004F3461">
        <w:t>importantes</w:t>
      </w:r>
      <w:r w:rsidRPr="004F3461">
        <w:rPr>
          <w:spacing w:val="-5"/>
        </w:rPr>
        <w:t xml:space="preserve"> </w:t>
      </w:r>
      <w:r w:rsidRPr="004F3461">
        <w:t>a</w:t>
      </w:r>
      <w:r w:rsidRPr="004F3461">
        <w:rPr>
          <w:spacing w:val="-4"/>
        </w:rPr>
        <w:t xml:space="preserve"> </w:t>
      </w:r>
      <w:r w:rsidRPr="004F3461">
        <w:t>se</w:t>
      </w:r>
      <w:r w:rsidRPr="004F3461">
        <w:rPr>
          <w:spacing w:val="-4"/>
        </w:rPr>
        <w:t xml:space="preserve"> </w:t>
      </w:r>
      <w:r w:rsidRPr="004F3461">
        <w:t>considerar</w:t>
      </w:r>
      <w:r w:rsidRPr="004F3461">
        <w:rPr>
          <w:spacing w:val="-5"/>
        </w:rPr>
        <w:t xml:space="preserve"> </w:t>
      </w:r>
      <w:r w:rsidRPr="004F3461">
        <w:t>na</w:t>
      </w:r>
      <w:r w:rsidRPr="004F3461">
        <w:rPr>
          <w:spacing w:val="-4"/>
        </w:rPr>
        <w:t xml:space="preserve"> </w:t>
      </w:r>
      <w:r w:rsidRPr="004F3461">
        <w:t>adoção</w:t>
      </w:r>
      <w:r w:rsidRPr="004F3461">
        <w:rPr>
          <w:spacing w:val="-5"/>
        </w:rPr>
        <w:t xml:space="preserve"> </w:t>
      </w:r>
      <w:r w:rsidRPr="004F3461">
        <w:t>desse</w:t>
      </w:r>
      <w:r w:rsidRPr="004F3461">
        <w:rPr>
          <w:spacing w:val="-4"/>
        </w:rPr>
        <w:t xml:space="preserve"> </w:t>
      </w:r>
      <w:r w:rsidRPr="004F3461">
        <w:t xml:space="preserve">sistema, para </w:t>
      </w:r>
      <w:r w:rsidRPr="004F3461">
        <w:rPr>
          <w:spacing w:val="-3"/>
        </w:rPr>
        <w:t xml:space="preserve">estas </w:t>
      </w:r>
      <w:r w:rsidRPr="004F3461">
        <w:t>essas novas</w:t>
      </w:r>
      <w:r w:rsidRPr="004F3461">
        <w:rPr>
          <w:spacing w:val="-2"/>
        </w:rPr>
        <w:t xml:space="preserve"> </w:t>
      </w:r>
      <w:r w:rsidRPr="004F3461">
        <w:t>construções.</w:t>
      </w:r>
    </w:p>
    <w:p w14:paraId="735E2C3A" w14:textId="39181C3A" w:rsidR="00060A6D" w:rsidRDefault="00060A6D" w:rsidP="004F3461">
      <w:pPr>
        <w:pStyle w:val="Corpodetexto"/>
        <w:spacing w:before="124" w:line="276" w:lineRule="auto"/>
        <w:ind w:left="851"/>
        <w:jc w:val="both"/>
      </w:pPr>
      <w:r w:rsidRPr="004F3461">
        <w:t>Desta forma, o sistema construtivo convencional, cuja eﬁciência já é comprovada em todo território nacional, tem sua utilização recomendada e orientada. É um sistema que possui tecnologia vastamente disseminada e que viabiliza a construção de forma rápida e de qualidade, respeitando suas vantagens em relação ao nosso Município.</w:t>
      </w:r>
    </w:p>
    <w:p w14:paraId="44EF9676" w14:textId="77777777" w:rsidR="004F3461" w:rsidRPr="004F3461" w:rsidRDefault="004F3461" w:rsidP="004F3461">
      <w:pPr>
        <w:pStyle w:val="Corpodetexto"/>
        <w:spacing w:before="124" w:line="276" w:lineRule="auto"/>
        <w:ind w:left="851"/>
        <w:jc w:val="both"/>
      </w:pPr>
    </w:p>
    <w:p w14:paraId="2D47BB50" w14:textId="77777777" w:rsidR="003A0DD0" w:rsidRPr="004F3461" w:rsidRDefault="00422CE1" w:rsidP="004F3461">
      <w:pPr>
        <w:pStyle w:val="Ttulo1"/>
        <w:numPr>
          <w:ilvl w:val="0"/>
          <w:numId w:val="7"/>
        </w:numPr>
        <w:tabs>
          <w:tab w:val="left" w:pos="1745"/>
          <w:tab w:val="left" w:pos="1746"/>
        </w:tabs>
        <w:spacing w:before="77" w:line="276" w:lineRule="auto"/>
        <w:ind w:left="851" w:firstLine="0"/>
        <w:jc w:val="both"/>
      </w:pPr>
      <w:r w:rsidRPr="004F3461">
        <w:t>LOCAL DE IMPLANTAÇÃO</w:t>
      </w:r>
    </w:p>
    <w:p w14:paraId="33E9BB43" w14:textId="2CE6DBF1" w:rsidR="003A0DD0" w:rsidRPr="004F3461" w:rsidRDefault="008F2D95" w:rsidP="004F3461">
      <w:pPr>
        <w:pStyle w:val="Corpodetexto"/>
        <w:spacing w:before="81" w:line="276" w:lineRule="auto"/>
        <w:ind w:left="851"/>
        <w:jc w:val="both"/>
        <w:rPr>
          <w:bCs/>
        </w:rPr>
      </w:pPr>
      <w:r w:rsidRPr="004F3461">
        <w:rPr>
          <w:bCs/>
        </w:rPr>
        <w:t xml:space="preserve">Rua José Augusto Pereira, </w:t>
      </w:r>
      <w:r w:rsidR="001869A1" w:rsidRPr="004F3461">
        <w:rPr>
          <w:bCs/>
        </w:rPr>
        <w:t>lotes</w:t>
      </w:r>
      <w:r w:rsidRPr="004F3461">
        <w:rPr>
          <w:bCs/>
        </w:rPr>
        <w:t xml:space="preserve"> 01, 02, 03, 04 E 06 </w:t>
      </w:r>
      <w:r w:rsidR="001869A1" w:rsidRPr="004F3461">
        <w:rPr>
          <w:bCs/>
        </w:rPr>
        <w:t>localizados no bairro Várzea dos Barbosas - Loteamento Eldorado</w:t>
      </w:r>
      <w:r w:rsidRPr="004F3461">
        <w:rPr>
          <w:bCs/>
        </w:rPr>
        <w:t>,</w:t>
      </w:r>
      <w:r w:rsidR="001869A1" w:rsidRPr="004F3461">
        <w:rPr>
          <w:bCs/>
        </w:rPr>
        <w:t xml:space="preserve"> Perdões/Mg. </w:t>
      </w:r>
      <w:r w:rsidR="001869A1" w:rsidRPr="004F3461">
        <w:t xml:space="preserve">Estes lotes estão </w:t>
      </w:r>
      <w:r w:rsidRPr="004F3461">
        <w:t>localizad</w:t>
      </w:r>
      <w:r w:rsidR="001869A1" w:rsidRPr="004F3461">
        <w:t>os</w:t>
      </w:r>
      <w:r w:rsidRPr="004F3461">
        <w:t xml:space="preserve"> inteiramente</w:t>
      </w:r>
      <w:r w:rsidR="001869A1" w:rsidRPr="004F3461">
        <w:t xml:space="preserve"> na Zona Urbana deste município.</w:t>
      </w:r>
    </w:p>
    <w:p w14:paraId="3721C124" w14:textId="77777777" w:rsidR="00060A6D" w:rsidRPr="004F3461" w:rsidRDefault="00060A6D" w:rsidP="004F3461">
      <w:pPr>
        <w:spacing w:line="276" w:lineRule="auto"/>
        <w:ind w:left="851"/>
        <w:jc w:val="both"/>
        <w:rPr>
          <w:sz w:val="16"/>
          <w:szCs w:val="16"/>
        </w:rPr>
      </w:pPr>
    </w:p>
    <w:p w14:paraId="3BF75AE4" w14:textId="77777777" w:rsidR="003A0DD0" w:rsidRPr="004F3461" w:rsidRDefault="00422CE1" w:rsidP="004F3461">
      <w:pPr>
        <w:pStyle w:val="Ttulo1"/>
        <w:numPr>
          <w:ilvl w:val="0"/>
          <w:numId w:val="7"/>
        </w:numPr>
        <w:tabs>
          <w:tab w:val="left" w:pos="1708"/>
          <w:tab w:val="left" w:pos="1709"/>
        </w:tabs>
        <w:spacing w:before="78" w:line="276" w:lineRule="auto"/>
        <w:ind w:left="851" w:firstLine="0"/>
        <w:jc w:val="both"/>
      </w:pPr>
      <w:r w:rsidRPr="004F3461">
        <w:t xml:space="preserve">REQUISITOS DA </w:t>
      </w:r>
      <w:r w:rsidRPr="004F3461">
        <w:rPr>
          <w:spacing w:val="-4"/>
        </w:rPr>
        <w:t>CONTRATAÇÃO</w:t>
      </w:r>
    </w:p>
    <w:p w14:paraId="1B66B326" w14:textId="77777777" w:rsidR="003A0DD0" w:rsidRPr="004F3461" w:rsidRDefault="00422CE1" w:rsidP="004F3461">
      <w:pPr>
        <w:pStyle w:val="Corpodetexto"/>
        <w:spacing w:line="276" w:lineRule="auto"/>
        <w:ind w:left="851"/>
        <w:jc w:val="both"/>
      </w:pPr>
      <w:r w:rsidRPr="004F3461">
        <w:t xml:space="preserve">São requisitos da </w:t>
      </w:r>
      <w:r w:rsidRPr="004F3461">
        <w:t>contratação:</w:t>
      </w:r>
    </w:p>
    <w:p w14:paraId="4DF375DF" w14:textId="77777777" w:rsidR="003A0DD0" w:rsidRPr="004F3461" w:rsidRDefault="00422CE1" w:rsidP="004F3461">
      <w:pPr>
        <w:pStyle w:val="PargrafodaLista"/>
        <w:numPr>
          <w:ilvl w:val="0"/>
          <w:numId w:val="4"/>
        </w:numPr>
        <w:tabs>
          <w:tab w:val="left" w:pos="909"/>
        </w:tabs>
        <w:spacing w:before="81" w:line="276" w:lineRule="auto"/>
        <w:ind w:left="851" w:firstLine="0"/>
        <w:jc w:val="both"/>
        <w:rPr>
          <w:sz w:val="16"/>
          <w:szCs w:val="16"/>
        </w:rPr>
      </w:pPr>
      <w:r w:rsidRPr="004F3461">
        <w:rPr>
          <w:sz w:val="16"/>
          <w:szCs w:val="16"/>
        </w:rPr>
        <w:t>Atendimento de todas as leis, normas e instruções vigentes dos órgãos</w:t>
      </w:r>
      <w:r w:rsidRPr="004F3461">
        <w:rPr>
          <w:spacing w:val="3"/>
          <w:sz w:val="16"/>
          <w:szCs w:val="16"/>
        </w:rPr>
        <w:t xml:space="preserve"> </w:t>
      </w:r>
      <w:r w:rsidRPr="004F3461">
        <w:rPr>
          <w:sz w:val="16"/>
          <w:szCs w:val="16"/>
        </w:rPr>
        <w:t>responsáveis;</w:t>
      </w:r>
    </w:p>
    <w:p w14:paraId="0FFDC747" w14:textId="48B20943" w:rsidR="003A0DD0" w:rsidRPr="004F3461" w:rsidRDefault="00422CE1" w:rsidP="004F3461">
      <w:pPr>
        <w:pStyle w:val="PargrafodaLista"/>
        <w:numPr>
          <w:ilvl w:val="0"/>
          <w:numId w:val="4"/>
        </w:numPr>
        <w:tabs>
          <w:tab w:val="left" w:pos="944"/>
        </w:tabs>
        <w:spacing w:line="276" w:lineRule="auto"/>
        <w:ind w:left="851" w:firstLine="0"/>
        <w:jc w:val="both"/>
        <w:rPr>
          <w:sz w:val="16"/>
          <w:szCs w:val="16"/>
        </w:rPr>
      </w:pPr>
      <w:r w:rsidRPr="004F3461">
        <w:rPr>
          <w:sz w:val="16"/>
          <w:szCs w:val="16"/>
        </w:rPr>
        <w:t xml:space="preserve">Garantir que os serviços e todos os seus processos sejam executados com qualidade, e de maneira que possibilite </w:t>
      </w:r>
      <w:r w:rsidR="001869A1" w:rsidRPr="004F3461">
        <w:rPr>
          <w:sz w:val="16"/>
          <w:szCs w:val="16"/>
        </w:rPr>
        <w:t xml:space="preserve">o suprimento </w:t>
      </w:r>
      <w:r w:rsidR="009B028F" w:rsidRPr="004F3461">
        <w:rPr>
          <w:sz w:val="16"/>
          <w:szCs w:val="16"/>
        </w:rPr>
        <w:t>das demandas</w:t>
      </w:r>
      <w:r w:rsidRPr="004F3461">
        <w:rPr>
          <w:sz w:val="16"/>
          <w:szCs w:val="16"/>
        </w:rPr>
        <w:t xml:space="preserve">  da </w:t>
      </w:r>
      <w:r w:rsidR="001869A1" w:rsidRPr="004F3461">
        <w:rPr>
          <w:sz w:val="16"/>
          <w:szCs w:val="16"/>
        </w:rPr>
        <w:t>PMP;</w:t>
      </w:r>
    </w:p>
    <w:p w14:paraId="15D2AB6A" w14:textId="77777777" w:rsidR="003A0DD0" w:rsidRPr="004F3461" w:rsidRDefault="00422CE1" w:rsidP="004F3461">
      <w:pPr>
        <w:pStyle w:val="PargrafodaLista"/>
        <w:numPr>
          <w:ilvl w:val="0"/>
          <w:numId w:val="4"/>
        </w:numPr>
        <w:tabs>
          <w:tab w:val="left" w:pos="900"/>
        </w:tabs>
        <w:spacing w:before="79" w:line="276" w:lineRule="auto"/>
        <w:ind w:left="851" w:firstLine="0"/>
        <w:jc w:val="both"/>
        <w:rPr>
          <w:sz w:val="16"/>
          <w:szCs w:val="16"/>
        </w:rPr>
      </w:pPr>
      <w:r w:rsidRPr="004F3461">
        <w:rPr>
          <w:sz w:val="16"/>
          <w:szCs w:val="16"/>
        </w:rPr>
        <w:t>Cumprir com todas as etapas previstas no cronograma de</w:t>
      </w:r>
      <w:r w:rsidRPr="004F3461">
        <w:rPr>
          <w:spacing w:val="2"/>
          <w:sz w:val="16"/>
          <w:szCs w:val="16"/>
        </w:rPr>
        <w:t xml:space="preserve"> </w:t>
      </w:r>
      <w:r w:rsidRPr="004F3461">
        <w:rPr>
          <w:sz w:val="16"/>
          <w:szCs w:val="16"/>
        </w:rPr>
        <w:t>atividades;</w:t>
      </w:r>
    </w:p>
    <w:p w14:paraId="4E06B2F6" w14:textId="77777777" w:rsidR="003A0DD0" w:rsidRPr="004F3461" w:rsidRDefault="00422CE1" w:rsidP="004F3461">
      <w:pPr>
        <w:pStyle w:val="PargrafodaLista"/>
        <w:numPr>
          <w:ilvl w:val="0"/>
          <w:numId w:val="4"/>
        </w:numPr>
        <w:tabs>
          <w:tab w:val="left" w:pos="917"/>
        </w:tabs>
        <w:spacing w:line="276" w:lineRule="auto"/>
        <w:ind w:left="851" w:firstLine="0"/>
        <w:jc w:val="both"/>
        <w:rPr>
          <w:sz w:val="16"/>
          <w:szCs w:val="16"/>
        </w:rPr>
      </w:pPr>
      <w:r w:rsidRPr="004F3461">
        <w:rPr>
          <w:sz w:val="16"/>
          <w:szCs w:val="16"/>
        </w:rPr>
        <w:t>Atendimento do Controle de Qualidade dos serviços e demais orientações de controle</w:t>
      </w:r>
      <w:r w:rsidRPr="004F3461">
        <w:rPr>
          <w:spacing w:val="5"/>
          <w:sz w:val="16"/>
          <w:szCs w:val="16"/>
        </w:rPr>
        <w:t xml:space="preserve"> </w:t>
      </w:r>
      <w:r w:rsidRPr="004F3461">
        <w:rPr>
          <w:sz w:val="16"/>
          <w:szCs w:val="16"/>
        </w:rPr>
        <w:t>tecnológico.</w:t>
      </w:r>
    </w:p>
    <w:p w14:paraId="75798A9F" w14:textId="77777777" w:rsidR="001869A1" w:rsidRPr="004F3461" w:rsidRDefault="001869A1" w:rsidP="004F3461">
      <w:pPr>
        <w:pStyle w:val="PargrafodaLista"/>
        <w:tabs>
          <w:tab w:val="left" w:pos="917"/>
        </w:tabs>
        <w:spacing w:line="276" w:lineRule="auto"/>
        <w:ind w:left="851" w:firstLine="0"/>
        <w:jc w:val="both"/>
        <w:rPr>
          <w:sz w:val="16"/>
          <w:szCs w:val="16"/>
        </w:rPr>
      </w:pPr>
    </w:p>
    <w:p w14:paraId="720C5CB5" w14:textId="77777777" w:rsidR="003A0DD0" w:rsidRPr="004F3461" w:rsidRDefault="00422CE1" w:rsidP="004F3461">
      <w:pPr>
        <w:pStyle w:val="Ttulo1"/>
        <w:numPr>
          <w:ilvl w:val="0"/>
          <w:numId w:val="7"/>
        </w:numPr>
        <w:tabs>
          <w:tab w:val="left" w:pos="1708"/>
          <w:tab w:val="left" w:pos="1709"/>
        </w:tabs>
        <w:spacing w:before="80" w:line="276" w:lineRule="auto"/>
        <w:ind w:left="851" w:firstLine="0"/>
        <w:jc w:val="both"/>
      </w:pPr>
      <w:r w:rsidRPr="004F3461">
        <w:t xml:space="preserve">OBJETIVOS DA </w:t>
      </w:r>
      <w:r w:rsidRPr="004F3461">
        <w:rPr>
          <w:spacing w:val="-4"/>
        </w:rPr>
        <w:t>CONTRATAÇÃO</w:t>
      </w:r>
    </w:p>
    <w:p w14:paraId="5F4D87AF" w14:textId="327F0205" w:rsidR="003A0DD0" w:rsidRPr="004F3461" w:rsidRDefault="00422CE1" w:rsidP="004F3461">
      <w:pPr>
        <w:pStyle w:val="Corpodetexto"/>
        <w:spacing w:before="81" w:line="276" w:lineRule="auto"/>
        <w:ind w:left="851"/>
        <w:jc w:val="both"/>
      </w:pPr>
      <w:r w:rsidRPr="004F3461">
        <w:t xml:space="preserve">Elaboração de projetos básico e executivo, e construção de novas unidades </w:t>
      </w:r>
      <w:r w:rsidR="001869A1" w:rsidRPr="004F3461">
        <w:t>habitacionais</w:t>
      </w:r>
      <w:r w:rsidRPr="004F3461">
        <w:t xml:space="preserve"> do tipo </w:t>
      </w:r>
      <w:r w:rsidR="001869A1" w:rsidRPr="004F3461">
        <w:t>residencial</w:t>
      </w:r>
      <w:r w:rsidRPr="004F3461">
        <w:t xml:space="preserve"> para atender as demandas atuais </w:t>
      </w:r>
      <w:r w:rsidR="009B028F" w:rsidRPr="004F3461">
        <w:t>das famílias atingidas pelo desastre em janeiro de 2023 reconhecido pela portaria 568 (01/02/2023).</w:t>
      </w:r>
    </w:p>
    <w:p w14:paraId="3C5B2F33" w14:textId="77777777" w:rsidR="003A0DD0" w:rsidRPr="004F3461" w:rsidRDefault="00422CE1" w:rsidP="004F3461">
      <w:pPr>
        <w:pStyle w:val="Corpodetexto"/>
        <w:spacing w:before="77" w:line="276" w:lineRule="auto"/>
        <w:ind w:left="851"/>
        <w:jc w:val="both"/>
      </w:pPr>
      <w:r w:rsidRPr="004F3461">
        <w:t xml:space="preserve">A presente contratação de serviços se baseará nos anteprojetos já </w:t>
      </w:r>
      <w:r w:rsidRPr="004F3461">
        <w:t>disponibilização como Anexo no edital, podendo os serviços de limpeza e regularização de terreno serem feitos em concomitante com o desenvolvimento do projeto</w:t>
      </w:r>
      <w:r w:rsidRPr="004F3461">
        <w:rPr>
          <w:spacing w:val="2"/>
        </w:rPr>
        <w:t xml:space="preserve"> </w:t>
      </w:r>
      <w:r w:rsidRPr="004F3461">
        <w:t>executivo.</w:t>
      </w:r>
    </w:p>
    <w:p w14:paraId="59BD5FB2" w14:textId="77777777" w:rsidR="009B028F" w:rsidRPr="004F3461" w:rsidRDefault="009B028F" w:rsidP="004F3461">
      <w:pPr>
        <w:pStyle w:val="Corpodetexto"/>
        <w:spacing w:before="77" w:line="276" w:lineRule="auto"/>
        <w:ind w:left="851"/>
        <w:jc w:val="both"/>
      </w:pPr>
    </w:p>
    <w:p w14:paraId="112E7D37" w14:textId="77777777" w:rsidR="003A0DD0" w:rsidRPr="004F3461" w:rsidRDefault="00422CE1" w:rsidP="004F3461">
      <w:pPr>
        <w:pStyle w:val="PargrafodaLista"/>
        <w:numPr>
          <w:ilvl w:val="0"/>
          <w:numId w:val="7"/>
        </w:numPr>
        <w:tabs>
          <w:tab w:val="left" w:pos="1708"/>
          <w:tab w:val="left" w:pos="1709"/>
        </w:tabs>
        <w:spacing w:before="79" w:line="276" w:lineRule="auto"/>
        <w:ind w:left="851" w:firstLine="0"/>
        <w:jc w:val="both"/>
        <w:rPr>
          <w:b/>
          <w:i/>
          <w:sz w:val="16"/>
          <w:szCs w:val="16"/>
        </w:rPr>
      </w:pPr>
      <w:r w:rsidRPr="004F3461">
        <w:rPr>
          <w:b/>
          <w:i/>
          <w:sz w:val="16"/>
          <w:szCs w:val="16"/>
        </w:rPr>
        <w:t>DESCRIÇÃO DA SOLUÇÃO COMO UM</w:t>
      </w:r>
      <w:r w:rsidRPr="004F3461">
        <w:rPr>
          <w:b/>
          <w:i/>
          <w:spacing w:val="16"/>
          <w:sz w:val="16"/>
          <w:szCs w:val="16"/>
        </w:rPr>
        <w:t xml:space="preserve"> </w:t>
      </w:r>
      <w:r w:rsidRPr="004F3461">
        <w:rPr>
          <w:b/>
          <w:i/>
          <w:sz w:val="16"/>
          <w:szCs w:val="16"/>
        </w:rPr>
        <w:t>TODO</w:t>
      </w:r>
    </w:p>
    <w:p w14:paraId="3F86579C" w14:textId="77777777" w:rsidR="003A0DD0" w:rsidRPr="004F3461" w:rsidRDefault="00422CE1" w:rsidP="004F3461">
      <w:pPr>
        <w:pStyle w:val="PargrafodaLista"/>
        <w:numPr>
          <w:ilvl w:val="1"/>
          <w:numId w:val="7"/>
        </w:numPr>
        <w:tabs>
          <w:tab w:val="left" w:pos="1708"/>
          <w:tab w:val="left" w:pos="1709"/>
        </w:tabs>
        <w:spacing w:before="81" w:line="276" w:lineRule="auto"/>
        <w:ind w:left="851" w:firstLine="0"/>
        <w:jc w:val="both"/>
        <w:rPr>
          <w:sz w:val="16"/>
          <w:szCs w:val="16"/>
        </w:rPr>
      </w:pPr>
      <w:r w:rsidRPr="004F3461">
        <w:rPr>
          <w:sz w:val="16"/>
          <w:szCs w:val="16"/>
        </w:rPr>
        <w:t xml:space="preserve">ELEMENTOS QUE DEVEM SER PRODUZIDOS/ </w:t>
      </w:r>
      <w:r w:rsidRPr="004F3461">
        <w:rPr>
          <w:spacing w:val="-3"/>
          <w:sz w:val="16"/>
          <w:szCs w:val="16"/>
        </w:rPr>
        <w:t>CONTRATADOS/</w:t>
      </w:r>
      <w:r w:rsidRPr="004F3461">
        <w:rPr>
          <w:spacing w:val="3"/>
          <w:sz w:val="16"/>
          <w:szCs w:val="16"/>
        </w:rPr>
        <w:t xml:space="preserve"> </w:t>
      </w:r>
      <w:r w:rsidRPr="004F3461">
        <w:rPr>
          <w:spacing w:val="-3"/>
          <w:sz w:val="16"/>
          <w:szCs w:val="16"/>
        </w:rPr>
        <w:t>EXECUTADOS</w:t>
      </w:r>
    </w:p>
    <w:p w14:paraId="1FDBD118" w14:textId="7FEB57A7" w:rsidR="003A0DD0" w:rsidRPr="004F3461" w:rsidRDefault="00422CE1" w:rsidP="004F3461">
      <w:pPr>
        <w:pStyle w:val="Corpodetexto"/>
        <w:spacing w:line="276" w:lineRule="auto"/>
        <w:ind w:left="851"/>
        <w:jc w:val="both"/>
      </w:pPr>
      <w:r w:rsidRPr="004F3461">
        <w:t xml:space="preserve">Contratação de empresa (s) de engenharia visando a elaboração </w:t>
      </w:r>
      <w:r w:rsidR="009B028F" w:rsidRPr="004F3461">
        <w:rPr>
          <w:bCs/>
        </w:rPr>
        <w:t>CONTRATAÇÃO INTEGRADA DE EMPRESA DE ENGENHARIA PARA ELABORAÇÃO DE PROJETOS BASICO, EXECUTIVOS (ESPECIAL ATENÇÃO AO PROJETO ESTRUTURAL) E CONSTRUÇÃO E DE  UNIDADES  HABITACIONAIS  COM RECURSOS DO  MINISTERIO  DA  INTEGRAÇÃO  E  DO  DESENVOLVIMENTO  REGIONAL  ATRAVÉS  DA SECRETARIA NACIONAL DE PROTEÇÃO  E  DEFESA  CIVIL,  POR  MEIO  DE  SISTEMA  CONVENCIONAL DE CONSTRUÇÃO CIVIL EM CONCRETO ARMADO E ALVENARIA DE VEDAÇÃO</w:t>
      </w:r>
      <w:bookmarkStart w:id="2" w:name="_Hlk152072902"/>
      <w:r w:rsidR="009B028F" w:rsidRPr="004F3461">
        <w:rPr>
          <w:bCs/>
        </w:rPr>
        <w:t xml:space="preserve"> A SEREM IMPLANTADOS NOS LOTES 01, 02, 03, 04 E 06 LOCALIZADOS NO BAIRRO VARZEA DOS BARBOSA - LOTEAMENTO ELDORADO, </w:t>
      </w:r>
      <w:bookmarkEnd w:id="2"/>
      <w:r w:rsidR="009B028F" w:rsidRPr="004F3461">
        <w:rPr>
          <w:bCs/>
        </w:rPr>
        <w:t>DE ACORDO COM O Protocolo: REC-MG-3149903-20230706-03 / PROCESSO Nº 59053.010511/202361 E CONFORME ESPECIFICAÇÕES CONSTANTES NO ANTEPROJETO</w:t>
      </w:r>
      <w:r w:rsidRPr="004F3461">
        <w:t xml:space="preserve">, prevendo as seguintes edificações (áreas  </w:t>
      </w:r>
      <w:r w:rsidRPr="004F3461">
        <w:lastRenderedPageBreak/>
        <w:t>aproximadas):</w:t>
      </w:r>
    </w:p>
    <w:p w14:paraId="07EF938C" w14:textId="78E3352A" w:rsidR="009B028F" w:rsidRPr="004F3461" w:rsidRDefault="009B028F" w:rsidP="004F3461">
      <w:pPr>
        <w:pStyle w:val="Corpodetexto"/>
        <w:spacing w:before="0" w:line="276" w:lineRule="auto"/>
        <w:ind w:left="851"/>
        <w:jc w:val="both"/>
      </w:pPr>
      <w:r w:rsidRPr="004F3461">
        <w:t xml:space="preserve">     Cada ediﬁcação em pavimento térreo deverá ser composta por:</w:t>
      </w:r>
    </w:p>
    <w:p w14:paraId="0CFC2659" w14:textId="77777777" w:rsidR="009B028F" w:rsidRPr="004F3461" w:rsidRDefault="009B028F" w:rsidP="004F3461">
      <w:pPr>
        <w:pStyle w:val="Corpodetexto"/>
        <w:numPr>
          <w:ilvl w:val="0"/>
          <w:numId w:val="8"/>
        </w:numPr>
        <w:spacing w:before="0" w:line="276" w:lineRule="auto"/>
        <w:ind w:left="851" w:firstLine="0"/>
        <w:jc w:val="both"/>
      </w:pPr>
      <w:r w:rsidRPr="004F3461">
        <w:t>2 (dois) Quartos;</w:t>
      </w:r>
    </w:p>
    <w:p w14:paraId="4057D88F" w14:textId="77777777" w:rsidR="009B028F" w:rsidRPr="004F3461" w:rsidRDefault="009B028F" w:rsidP="004F3461">
      <w:pPr>
        <w:pStyle w:val="Corpodetexto"/>
        <w:numPr>
          <w:ilvl w:val="0"/>
          <w:numId w:val="8"/>
        </w:numPr>
        <w:spacing w:before="0" w:line="276" w:lineRule="auto"/>
        <w:ind w:left="851" w:firstLine="0"/>
        <w:jc w:val="both"/>
      </w:pPr>
      <w:r w:rsidRPr="004F3461">
        <w:t>1 (uma) Sala;</w:t>
      </w:r>
    </w:p>
    <w:p w14:paraId="051BB095" w14:textId="77777777" w:rsidR="009B028F" w:rsidRPr="004F3461" w:rsidRDefault="009B028F" w:rsidP="004F3461">
      <w:pPr>
        <w:pStyle w:val="Corpodetexto"/>
        <w:numPr>
          <w:ilvl w:val="0"/>
          <w:numId w:val="8"/>
        </w:numPr>
        <w:spacing w:before="0" w:line="276" w:lineRule="auto"/>
        <w:ind w:left="851" w:firstLine="0"/>
        <w:jc w:val="both"/>
      </w:pPr>
      <w:r w:rsidRPr="004F3461">
        <w:t>1 (uma) Cozinha;</w:t>
      </w:r>
    </w:p>
    <w:p w14:paraId="1251F450" w14:textId="77777777" w:rsidR="009B028F" w:rsidRPr="004F3461" w:rsidRDefault="009B028F" w:rsidP="004F3461">
      <w:pPr>
        <w:pStyle w:val="Corpodetexto"/>
        <w:numPr>
          <w:ilvl w:val="0"/>
          <w:numId w:val="8"/>
        </w:numPr>
        <w:spacing w:before="0" w:line="276" w:lineRule="auto"/>
        <w:ind w:left="851" w:firstLine="0"/>
        <w:jc w:val="both"/>
      </w:pPr>
      <w:r w:rsidRPr="004F3461">
        <w:t>1 (um) Banheiro;</w:t>
      </w:r>
    </w:p>
    <w:p w14:paraId="6D164CAB" w14:textId="77777777" w:rsidR="009B028F" w:rsidRPr="004F3461" w:rsidRDefault="009B028F" w:rsidP="004F3461">
      <w:pPr>
        <w:pStyle w:val="Corpodetexto"/>
        <w:numPr>
          <w:ilvl w:val="0"/>
          <w:numId w:val="8"/>
        </w:numPr>
        <w:spacing w:before="0" w:line="276" w:lineRule="auto"/>
        <w:ind w:left="851" w:firstLine="0"/>
        <w:jc w:val="both"/>
      </w:pPr>
      <w:r w:rsidRPr="004F3461">
        <w:t>1 (uma) Área de Serviço Descoberta</w:t>
      </w:r>
    </w:p>
    <w:p w14:paraId="0B883163" w14:textId="77777777" w:rsidR="009B028F" w:rsidRPr="004F3461" w:rsidRDefault="009B028F" w:rsidP="004F3461">
      <w:pPr>
        <w:pStyle w:val="Corpodetexto"/>
        <w:numPr>
          <w:ilvl w:val="0"/>
          <w:numId w:val="8"/>
        </w:numPr>
        <w:spacing w:before="0" w:line="276" w:lineRule="auto"/>
        <w:ind w:left="851" w:firstLine="0"/>
        <w:jc w:val="both"/>
      </w:pPr>
      <w:r w:rsidRPr="004F3461">
        <w:t>1 (uma) Garagem Descoberta</w:t>
      </w:r>
    </w:p>
    <w:p w14:paraId="2E72AA6B" w14:textId="02DB60C9" w:rsidR="009B028F" w:rsidRPr="004F3461" w:rsidRDefault="009B028F" w:rsidP="004F3461">
      <w:pPr>
        <w:pStyle w:val="Corpodetexto"/>
        <w:spacing w:before="0" w:line="276" w:lineRule="auto"/>
        <w:ind w:left="851"/>
        <w:jc w:val="both"/>
      </w:pPr>
    </w:p>
    <w:p w14:paraId="7C9AD58E" w14:textId="53ADFBD5" w:rsidR="009B028F" w:rsidRPr="004F3461" w:rsidRDefault="009B028F" w:rsidP="004F3461">
      <w:pPr>
        <w:pStyle w:val="Corpodetexto"/>
        <w:spacing w:before="0" w:line="276" w:lineRule="auto"/>
        <w:ind w:left="851"/>
        <w:jc w:val="both"/>
      </w:pPr>
      <w:r w:rsidRPr="004F3461">
        <w:t xml:space="preserve">          </w:t>
      </w:r>
    </w:p>
    <w:p w14:paraId="3F0B3F90" w14:textId="77777777" w:rsidR="003A0DD0" w:rsidRPr="004F3461" w:rsidRDefault="00422CE1" w:rsidP="004F3461">
      <w:pPr>
        <w:pStyle w:val="Ttulo1"/>
        <w:numPr>
          <w:ilvl w:val="0"/>
          <w:numId w:val="7"/>
        </w:numPr>
        <w:tabs>
          <w:tab w:val="left" w:pos="1708"/>
          <w:tab w:val="left" w:pos="1709"/>
        </w:tabs>
        <w:spacing w:before="0" w:line="276" w:lineRule="auto"/>
        <w:ind w:left="851" w:firstLine="0"/>
        <w:jc w:val="both"/>
      </w:pPr>
      <w:r w:rsidRPr="004F3461">
        <w:t>CONSIDERAÇÕES GERAIS</w:t>
      </w:r>
    </w:p>
    <w:p w14:paraId="2D925FFD" w14:textId="77777777" w:rsidR="003A0DD0" w:rsidRPr="004F3461" w:rsidRDefault="00422CE1" w:rsidP="004F3461">
      <w:pPr>
        <w:pStyle w:val="Corpodetexto"/>
        <w:spacing w:before="81" w:line="276" w:lineRule="auto"/>
        <w:ind w:left="851"/>
        <w:jc w:val="both"/>
      </w:pPr>
      <w:r w:rsidRPr="004F3461">
        <w:t>As edificações serão implantadas nos Lotes 01, 02, 03, 04 e 06 e constituem-se de 05 Unidades Habitacionais, locadas conforme mapa da figura 01.</w:t>
      </w:r>
    </w:p>
    <w:p w14:paraId="0F315456" w14:textId="6D4DEFFA" w:rsidR="00060A6D" w:rsidRPr="004F3461" w:rsidRDefault="009B028F" w:rsidP="004F3461">
      <w:pPr>
        <w:pStyle w:val="Corpodetexto"/>
        <w:spacing w:before="81" w:line="276" w:lineRule="auto"/>
        <w:ind w:left="851"/>
        <w:jc w:val="center"/>
      </w:pPr>
      <w:r w:rsidRPr="004F3461">
        <w:rPr>
          <w:noProof/>
        </w:rPr>
        <w:drawing>
          <wp:inline distT="0" distB="0" distL="0" distR="0" wp14:anchorId="61FC3C29" wp14:editId="27D9609E">
            <wp:extent cx="3556635" cy="6195966"/>
            <wp:effectExtent l="0" t="5080" r="635" b="635"/>
            <wp:docPr id="1139499609" name="Imagem 1" descr="Uma imagem contendo embaçado, homem, em pé, tijo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99609" name="Imagem 1" descr="Uma imagem contendo embaçado, homem, em pé, tijolo&#10;&#10;Descrição gerada automaticamente"/>
                    <pic:cNvPicPr/>
                  </pic:nvPicPr>
                  <pic:blipFill>
                    <a:blip r:embed="rId8"/>
                    <a:stretch>
                      <a:fillRect/>
                    </a:stretch>
                  </pic:blipFill>
                  <pic:spPr>
                    <a:xfrm rot="5400000">
                      <a:off x="0" y="0"/>
                      <a:ext cx="3557894" cy="6198159"/>
                    </a:xfrm>
                    <a:prstGeom prst="rect">
                      <a:avLst/>
                    </a:prstGeom>
                  </pic:spPr>
                </pic:pic>
              </a:graphicData>
            </a:graphic>
          </wp:inline>
        </w:drawing>
      </w:r>
    </w:p>
    <w:p w14:paraId="4D9A5182" w14:textId="4F8EC649" w:rsidR="003A0DD0" w:rsidRPr="004F3461" w:rsidRDefault="00422CE1" w:rsidP="004F3461">
      <w:pPr>
        <w:pStyle w:val="Corpodetexto"/>
        <w:spacing w:before="60" w:line="276" w:lineRule="auto"/>
        <w:ind w:left="851"/>
        <w:jc w:val="both"/>
      </w:pPr>
      <w:r w:rsidRPr="004F3461">
        <w:t xml:space="preserve">O conceito dos projetos foi pensado a partir das necessidades dos </w:t>
      </w:r>
      <w:r w:rsidR="00AC0B54" w:rsidRPr="004F3461">
        <w:t>usuários.</w:t>
      </w:r>
      <w:r w:rsidRPr="004F3461">
        <w:t xml:space="preserve"> Essas novas construções foram pensadas para serem inseridas no cotidiano dessas pessoas, de forma a potencializar as relações familiares e socioculturais, levando em consideração aspectos de acessibilidade, diversidade, densidade demográfica, recurso econômico e contexto cultural.</w:t>
      </w:r>
    </w:p>
    <w:p w14:paraId="3435D39A" w14:textId="77777777" w:rsidR="003A0DD0" w:rsidRPr="004F3461" w:rsidRDefault="00422CE1" w:rsidP="004F3461">
      <w:pPr>
        <w:pStyle w:val="Corpodetexto"/>
        <w:spacing w:before="77" w:line="276" w:lineRule="auto"/>
        <w:ind w:left="851"/>
        <w:jc w:val="both"/>
      </w:pPr>
      <w:r w:rsidRPr="004F3461">
        <w:t>Com o intuito de atender os usuários, o projeto deve atender a alguns aspectos:</w:t>
      </w:r>
    </w:p>
    <w:p w14:paraId="10037997" w14:textId="77777777" w:rsidR="003A0DD0" w:rsidRPr="004F3461" w:rsidRDefault="003A0DD0" w:rsidP="004F3461">
      <w:pPr>
        <w:pStyle w:val="Corpodetexto"/>
        <w:spacing w:before="9" w:line="276" w:lineRule="auto"/>
        <w:ind w:left="851"/>
        <w:jc w:val="both"/>
      </w:pPr>
    </w:p>
    <w:p w14:paraId="705C43A2" w14:textId="7DBA23CA" w:rsidR="003A0DD0" w:rsidRPr="004F3461" w:rsidRDefault="00422CE1" w:rsidP="004F3461">
      <w:pPr>
        <w:pStyle w:val="Corpodetexto"/>
        <w:numPr>
          <w:ilvl w:val="0"/>
          <w:numId w:val="13"/>
        </w:numPr>
        <w:spacing w:before="0" w:line="276" w:lineRule="auto"/>
        <w:ind w:left="851" w:firstLine="0"/>
        <w:jc w:val="both"/>
        <w:rPr>
          <w:rFonts w:asciiTheme="minorHAnsi" w:hAnsiTheme="minorHAnsi" w:cstheme="minorHAnsi"/>
        </w:rPr>
      </w:pPr>
      <w:r w:rsidRPr="004F3461">
        <w:t>Segurança</w:t>
      </w:r>
      <w:r w:rsidRPr="004F3461">
        <w:rPr>
          <w:rFonts w:asciiTheme="minorHAnsi" w:hAnsiTheme="minorHAnsi" w:cstheme="minorHAnsi"/>
        </w:rPr>
        <w:t xml:space="preserve"> física;</w:t>
      </w:r>
    </w:p>
    <w:p w14:paraId="53DDBFD0" w14:textId="77777777" w:rsidR="004F3461" w:rsidRPr="004F3461" w:rsidRDefault="00422CE1" w:rsidP="004F3461">
      <w:pPr>
        <w:pStyle w:val="Corpodetexto"/>
        <w:numPr>
          <w:ilvl w:val="0"/>
          <w:numId w:val="13"/>
        </w:numPr>
        <w:spacing w:before="0" w:line="276" w:lineRule="auto"/>
        <w:ind w:left="851" w:firstLine="0"/>
        <w:jc w:val="both"/>
        <w:rPr>
          <w:rFonts w:asciiTheme="minorHAnsi" w:hAnsiTheme="minorHAnsi" w:cstheme="minorHAnsi"/>
        </w:rPr>
      </w:pPr>
      <w:r w:rsidRPr="004F3461">
        <w:t>Necessidades</w:t>
      </w:r>
      <w:r w:rsidRPr="004F3461">
        <w:rPr>
          <w:rFonts w:asciiTheme="minorHAnsi" w:hAnsiTheme="minorHAnsi" w:cstheme="minorHAnsi"/>
        </w:rPr>
        <w:t xml:space="preserve"> supridas de acordo com cada </w:t>
      </w:r>
      <w:r w:rsidR="00AC0B54" w:rsidRPr="004F3461">
        <w:rPr>
          <w:rFonts w:asciiTheme="minorHAnsi" w:hAnsiTheme="minorHAnsi" w:cstheme="minorHAnsi"/>
        </w:rPr>
        <w:t>família</w:t>
      </w:r>
      <w:r w:rsidRPr="004F3461">
        <w:rPr>
          <w:rFonts w:asciiTheme="minorHAnsi" w:hAnsiTheme="minorHAnsi" w:cstheme="minorHAnsi"/>
        </w:rPr>
        <w:t xml:space="preserve">; </w:t>
      </w:r>
    </w:p>
    <w:p w14:paraId="1E9B9D62" w14:textId="4D51BD73" w:rsidR="003A0DD0" w:rsidRPr="004F3461" w:rsidRDefault="00422CE1" w:rsidP="004F3461">
      <w:pPr>
        <w:pStyle w:val="Corpodetexto"/>
        <w:numPr>
          <w:ilvl w:val="0"/>
          <w:numId w:val="13"/>
        </w:numPr>
        <w:spacing w:before="0" w:line="276" w:lineRule="auto"/>
        <w:ind w:left="851" w:firstLine="0"/>
        <w:jc w:val="both"/>
        <w:rPr>
          <w:rFonts w:asciiTheme="minorHAnsi" w:hAnsiTheme="minorHAnsi" w:cstheme="minorHAnsi"/>
        </w:rPr>
      </w:pPr>
      <w:r w:rsidRPr="004F3461">
        <w:t>Ambientes</w:t>
      </w:r>
      <w:r w:rsidRPr="004F3461">
        <w:rPr>
          <w:rFonts w:asciiTheme="minorHAnsi" w:hAnsiTheme="minorHAnsi" w:cstheme="minorHAnsi"/>
        </w:rPr>
        <w:t xml:space="preserve"> de convívio e integração;</w:t>
      </w:r>
    </w:p>
    <w:p w14:paraId="13B20298" w14:textId="77777777" w:rsidR="003A0DD0" w:rsidRPr="004F3461" w:rsidRDefault="00422CE1" w:rsidP="004F3461">
      <w:pPr>
        <w:pStyle w:val="Corpodetexto"/>
        <w:numPr>
          <w:ilvl w:val="0"/>
          <w:numId w:val="13"/>
        </w:numPr>
        <w:spacing w:before="0" w:line="276" w:lineRule="auto"/>
        <w:ind w:left="851" w:firstLine="0"/>
        <w:jc w:val="both"/>
      </w:pPr>
      <w:r w:rsidRPr="004F3461">
        <w:t>Esses critérios visam proporcionar o conforto, saúde e segurança dos usuários, independente do sistema construtivo adotado.</w:t>
      </w:r>
    </w:p>
    <w:p w14:paraId="4EBF04CC" w14:textId="77777777" w:rsidR="00AC0B54" w:rsidRPr="004F3461" w:rsidRDefault="00AC0B54" w:rsidP="004F3461">
      <w:pPr>
        <w:pStyle w:val="Corpodetexto"/>
        <w:spacing w:before="1" w:line="276" w:lineRule="auto"/>
        <w:ind w:left="851"/>
        <w:jc w:val="both"/>
      </w:pPr>
    </w:p>
    <w:p w14:paraId="2F1A43D5" w14:textId="77777777" w:rsidR="003A0DD0" w:rsidRPr="004F3461" w:rsidRDefault="00422CE1" w:rsidP="004F3461">
      <w:pPr>
        <w:pStyle w:val="Ttulo1"/>
        <w:numPr>
          <w:ilvl w:val="0"/>
          <w:numId w:val="7"/>
        </w:numPr>
        <w:tabs>
          <w:tab w:val="left" w:pos="1708"/>
          <w:tab w:val="left" w:pos="1709"/>
        </w:tabs>
        <w:spacing w:before="80" w:line="276" w:lineRule="auto"/>
        <w:ind w:left="851" w:firstLine="0"/>
        <w:jc w:val="both"/>
      </w:pPr>
      <w:r w:rsidRPr="004F3461">
        <w:t>CARACTERIZAÇÃO</w:t>
      </w:r>
    </w:p>
    <w:p w14:paraId="3FB53B30" w14:textId="77777777" w:rsidR="00AC0B54" w:rsidRPr="004F3461" w:rsidRDefault="00AC0B54" w:rsidP="004F3461">
      <w:pPr>
        <w:pStyle w:val="Ttulo1"/>
        <w:tabs>
          <w:tab w:val="left" w:pos="1708"/>
          <w:tab w:val="left" w:pos="1709"/>
        </w:tabs>
        <w:spacing w:before="80" w:line="276" w:lineRule="auto"/>
        <w:ind w:left="851" w:firstLine="0"/>
        <w:jc w:val="both"/>
        <w:rPr>
          <w:b w:val="0"/>
          <w:bCs w:val="0"/>
        </w:rPr>
      </w:pPr>
      <w:r w:rsidRPr="004F3461">
        <w:rPr>
          <w:b w:val="0"/>
          <w:bCs w:val="0"/>
        </w:rPr>
        <w:t>As unidades habitacionais devem ser destinadas para o fim residencial, admitindo-se a utilização para fins laborais, de parte da unidade, nos casos permitidos pela legislação municipal, devendo, ainda, ser atendidos os requisitos mínimos;</w:t>
      </w:r>
    </w:p>
    <w:p w14:paraId="26AC8033" w14:textId="77777777" w:rsidR="00AC0B54" w:rsidRPr="004F3461" w:rsidRDefault="00AC0B54" w:rsidP="004F3461">
      <w:pPr>
        <w:pStyle w:val="Ttulo1"/>
        <w:tabs>
          <w:tab w:val="left" w:pos="1708"/>
          <w:tab w:val="left" w:pos="1709"/>
        </w:tabs>
        <w:spacing w:before="80" w:line="276" w:lineRule="auto"/>
        <w:ind w:left="851" w:firstLine="0"/>
        <w:jc w:val="both"/>
        <w:rPr>
          <w:b w:val="0"/>
          <w:bCs w:val="0"/>
        </w:rPr>
      </w:pPr>
      <w:r w:rsidRPr="004F3461">
        <w:rPr>
          <w:b w:val="0"/>
          <w:bCs w:val="0"/>
        </w:rPr>
        <w:t>Cada ediﬁcação em pavimento térreo deverá ser composta por:</w:t>
      </w:r>
    </w:p>
    <w:p w14:paraId="42BEDD40" w14:textId="77777777" w:rsidR="00AC0B54" w:rsidRPr="004F3461" w:rsidRDefault="00AC0B54" w:rsidP="004F3461">
      <w:pPr>
        <w:pStyle w:val="Ttulo1"/>
        <w:numPr>
          <w:ilvl w:val="0"/>
          <w:numId w:val="8"/>
        </w:numPr>
        <w:tabs>
          <w:tab w:val="left" w:pos="1708"/>
          <w:tab w:val="left" w:pos="1709"/>
        </w:tabs>
        <w:spacing w:before="0" w:line="276" w:lineRule="auto"/>
        <w:ind w:left="851" w:firstLine="0"/>
        <w:jc w:val="both"/>
        <w:rPr>
          <w:b w:val="0"/>
          <w:bCs w:val="0"/>
        </w:rPr>
      </w:pPr>
      <w:r w:rsidRPr="004F3461">
        <w:rPr>
          <w:b w:val="0"/>
          <w:bCs w:val="0"/>
        </w:rPr>
        <w:t>2 (dois) Quartos;</w:t>
      </w:r>
    </w:p>
    <w:p w14:paraId="2F3AA6FC" w14:textId="77777777" w:rsidR="00AC0B54" w:rsidRPr="004F3461" w:rsidRDefault="00AC0B54" w:rsidP="004F3461">
      <w:pPr>
        <w:pStyle w:val="Ttulo1"/>
        <w:numPr>
          <w:ilvl w:val="0"/>
          <w:numId w:val="8"/>
        </w:numPr>
        <w:tabs>
          <w:tab w:val="left" w:pos="1708"/>
          <w:tab w:val="left" w:pos="1709"/>
        </w:tabs>
        <w:spacing w:before="0" w:line="276" w:lineRule="auto"/>
        <w:ind w:left="851" w:firstLine="0"/>
        <w:jc w:val="both"/>
        <w:rPr>
          <w:b w:val="0"/>
          <w:bCs w:val="0"/>
        </w:rPr>
      </w:pPr>
      <w:r w:rsidRPr="004F3461">
        <w:rPr>
          <w:b w:val="0"/>
          <w:bCs w:val="0"/>
        </w:rPr>
        <w:t>1 (uma) Sala;</w:t>
      </w:r>
    </w:p>
    <w:p w14:paraId="7824D701" w14:textId="77777777" w:rsidR="00AC0B54" w:rsidRPr="004F3461" w:rsidRDefault="00AC0B54" w:rsidP="004F3461">
      <w:pPr>
        <w:pStyle w:val="Ttulo1"/>
        <w:numPr>
          <w:ilvl w:val="0"/>
          <w:numId w:val="8"/>
        </w:numPr>
        <w:tabs>
          <w:tab w:val="left" w:pos="1708"/>
          <w:tab w:val="left" w:pos="1709"/>
        </w:tabs>
        <w:spacing w:before="0" w:line="276" w:lineRule="auto"/>
        <w:ind w:left="851" w:firstLine="0"/>
        <w:jc w:val="both"/>
        <w:rPr>
          <w:b w:val="0"/>
          <w:bCs w:val="0"/>
        </w:rPr>
      </w:pPr>
      <w:r w:rsidRPr="004F3461">
        <w:rPr>
          <w:b w:val="0"/>
          <w:bCs w:val="0"/>
        </w:rPr>
        <w:t>1 (uma) Cozinha;</w:t>
      </w:r>
    </w:p>
    <w:p w14:paraId="385929D0" w14:textId="77777777" w:rsidR="00AC0B54" w:rsidRPr="004F3461" w:rsidRDefault="00AC0B54" w:rsidP="004F3461">
      <w:pPr>
        <w:pStyle w:val="Ttulo1"/>
        <w:numPr>
          <w:ilvl w:val="0"/>
          <w:numId w:val="8"/>
        </w:numPr>
        <w:tabs>
          <w:tab w:val="left" w:pos="1708"/>
          <w:tab w:val="left" w:pos="1709"/>
        </w:tabs>
        <w:spacing w:before="0" w:line="276" w:lineRule="auto"/>
        <w:ind w:left="851" w:firstLine="0"/>
        <w:jc w:val="both"/>
        <w:rPr>
          <w:b w:val="0"/>
          <w:bCs w:val="0"/>
        </w:rPr>
      </w:pPr>
      <w:r w:rsidRPr="004F3461">
        <w:rPr>
          <w:b w:val="0"/>
          <w:bCs w:val="0"/>
        </w:rPr>
        <w:t>1 (um) Banheiro;</w:t>
      </w:r>
    </w:p>
    <w:p w14:paraId="4FA5F27E" w14:textId="77777777" w:rsidR="00AC0B54" w:rsidRPr="004F3461" w:rsidRDefault="00AC0B54" w:rsidP="004F3461">
      <w:pPr>
        <w:pStyle w:val="Ttulo1"/>
        <w:numPr>
          <w:ilvl w:val="0"/>
          <w:numId w:val="8"/>
        </w:numPr>
        <w:tabs>
          <w:tab w:val="left" w:pos="1708"/>
          <w:tab w:val="left" w:pos="1709"/>
        </w:tabs>
        <w:spacing w:before="0" w:line="276" w:lineRule="auto"/>
        <w:ind w:left="851" w:firstLine="0"/>
        <w:jc w:val="both"/>
        <w:rPr>
          <w:b w:val="0"/>
          <w:bCs w:val="0"/>
        </w:rPr>
      </w:pPr>
      <w:r w:rsidRPr="004F3461">
        <w:rPr>
          <w:b w:val="0"/>
          <w:bCs w:val="0"/>
        </w:rPr>
        <w:t>1 (uma) Área de Serviço Descoberta</w:t>
      </w:r>
    </w:p>
    <w:p w14:paraId="2C54B520" w14:textId="77777777" w:rsidR="00AC0B54" w:rsidRPr="004F3461" w:rsidRDefault="00AC0B54" w:rsidP="004F3461">
      <w:pPr>
        <w:pStyle w:val="Ttulo1"/>
        <w:numPr>
          <w:ilvl w:val="0"/>
          <w:numId w:val="8"/>
        </w:numPr>
        <w:tabs>
          <w:tab w:val="left" w:pos="1708"/>
          <w:tab w:val="left" w:pos="1709"/>
        </w:tabs>
        <w:spacing w:before="0" w:line="276" w:lineRule="auto"/>
        <w:ind w:left="851" w:firstLine="0"/>
        <w:jc w:val="both"/>
        <w:rPr>
          <w:b w:val="0"/>
          <w:bCs w:val="0"/>
        </w:rPr>
      </w:pPr>
      <w:r w:rsidRPr="004F3461">
        <w:rPr>
          <w:b w:val="0"/>
          <w:bCs w:val="0"/>
        </w:rPr>
        <w:t>1 (uma) Garagem Descoberta</w:t>
      </w:r>
    </w:p>
    <w:p w14:paraId="48B54EF0" w14:textId="77777777" w:rsidR="00AC0B54" w:rsidRPr="004F3461" w:rsidRDefault="00AC0B54" w:rsidP="004F3461">
      <w:pPr>
        <w:pStyle w:val="Ttulo1"/>
        <w:tabs>
          <w:tab w:val="left" w:pos="743"/>
        </w:tabs>
        <w:spacing w:before="80" w:line="276" w:lineRule="auto"/>
        <w:ind w:left="851" w:firstLine="0"/>
        <w:jc w:val="both"/>
        <w:rPr>
          <w:b w:val="0"/>
          <w:bCs w:val="0"/>
        </w:rPr>
      </w:pPr>
      <w:r w:rsidRPr="004F3461">
        <w:rPr>
          <w:b w:val="0"/>
          <w:bCs w:val="0"/>
        </w:rPr>
        <w:t xml:space="preserve">Deverão dispor, no mínimo, de acesso por via pública, de soluções adequadas de abastecimento de água, esgotamento sanitário e energia elétrica. Atender a legislação edilícia local e possuir condições mínimas de acabamento e habitabilidade, contemplando caixa d’agua, pintura, piso, revestimento de áreas </w:t>
      </w:r>
      <w:r w:rsidRPr="004F3461">
        <w:rPr>
          <w:b w:val="0"/>
          <w:bCs w:val="0"/>
        </w:rPr>
        <w:lastRenderedPageBreak/>
        <w:t>molhadas, forro ou laje, iluminação, louças, metais e bancadas, de modo a viabilizar a mudança imediata das famílias sem necessidade de obras adicionais, bem como adotar soluções técnicas que eliminem barreiras arquitetônicas e urbanísticas, visando garantir a acessibilidade.</w:t>
      </w:r>
    </w:p>
    <w:p w14:paraId="6E211424" w14:textId="77777777" w:rsidR="00AC0B54" w:rsidRPr="004F3461" w:rsidRDefault="00AC0B54" w:rsidP="004F3461">
      <w:pPr>
        <w:pStyle w:val="Ttulo1"/>
        <w:tabs>
          <w:tab w:val="left" w:pos="1708"/>
          <w:tab w:val="left" w:pos="1709"/>
        </w:tabs>
        <w:spacing w:before="80" w:line="276" w:lineRule="auto"/>
        <w:ind w:left="851" w:firstLine="0"/>
        <w:jc w:val="both"/>
      </w:pPr>
    </w:p>
    <w:p w14:paraId="001E4781" w14:textId="77777777" w:rsidR="003A0DD0" w:rsidRPr="004F3461" w:rsidRDefault="00422CE1" w:rsidP="004F3461">
      <w:pPr>
        <w:pStyle w:val="Ttulo1"/>
        <w:numPr>
          <w:ilvl w:val="0"/>
          <w:numId w:val="7"/>
        </w:numPr>
        <w:tabs>
          <w:tab w:val="left" w:pos="1708"/>
          <w:tab w:val="left" w:pos="1709"/>
        </w:tabs>
        <w:spacing w:line="276" w:lineRule="auto"/>
        <w:ind w:left="851" w:firstLine="0"/>
        <w:jc w:val="both"/>
      </w:pPr>
      <w:r w:rsidRPr="004F3461">
        <w:t>IMPLANTAÇÃO</w:t>
      </w:r>
    </w:p>
    <w:p w14:paraId="24A9E1F4" w14:textId="77777777" w:rsidR="003A0DD0" w:rsidRPr="004F3461" w:rsidRDefault="00422CE1" w:rsidP="004F3461">
      <w:pPr>
        <w:pStyle w:val="Corpodetexto"/>
        <w:spacing w:before="81" w:line="276" w:lineRule="auto"/>
        <w:ind w:left="851"/>
        <w:jc w:val="both"/>
      </w:pPr>
      <w:r w:rsidRPr="004F3461">
        <w:t>Na definição dos locais de implantação dos projetos, foram considerados alguns aspectos fundamentais para o bom posicionamento e que irão privilegiar a edificação:</w:t>
      </w:r>
    </w:p>
    <w:p w14:paraId="244E0910" w14:textId="77777777" w:rsidR="003A0DD0" w:rsidRPr="004F3461" w:rsidRDefault="003A0DD0" w:rsidP="004F3461">
      <w:pPr>
        <w:pStyle w:val="Corpodetexto"/>
        <w:spacing w:before="2" w:line="276" w:lineRule="auto"/>
        <w:ind w:left="851"/>
        <w:jc w:val="both"/>
      </w:pPr>
    </w:p>
    <w:p w14:paraId="60BE6E3F" w14:textId="03AEEA7F" w:rsidR="003A0DD0" w:rsidRPr="004F3461" w:rsidRDefault="00B44C5E" w:rsidP="004F3461">
      <w:pPr>
        <w:pStyle w:val="Corpodetexto"/>
        <w:numPr>
          <w:ilvl w:val="0"/>
          <w:numId w:val="13"/>
        </w:numPr>
        <w:spacing w:before="0" w:line="276" w:lineRule="auto"/>
        <w:ind w:left="851" w:firstLine="0"/>
        <w:jc w:val="both"/>
      </w:pPr>
      <w:r w:rsidRPr="004F3461">
        <w:t>Avaliar dimensões, formas e topografia, e existência de recursos naturais.</w:t>
      </w:r>
    </w:p>
    <w:p w14:paraId="04985303" w14:textId="0A3FE040" w:rsidR="003A0DD0" w:rsidRPr="004F3461" w:rsidRDefault="00AC0B54" w:rsidP="004F3461">
      <w:pPr>
        <w:pStyle w:val="Corpodetexto"/>
        <w:numPr>
          <w:ilvl w:val="0"/>
          <w:numId w:val="13"/>
        </w:numPr>
        <w:spacing w:line="276" w:lineRule="auto"/>
        <w:ind w:left="851" w:firstLine="0"/>
        <w:jc w:val="both"/>
      </w:pPr>
      <w:r w:rsidRPr="004F3461">
        <w:t>Privilegiar</w:t>
      </w:r>
      <w:r w:rsidR="00B44C5E" w:rsidRPr="004F3461">
        <w:t xml:space="preserve"> localização com acessos facilitados e próximos as edificações já</w:t>
      </w:r>
      <w:r w:rsidR="004D5F94" w:rsidRPr="004F3461">
        <w:t xml:space="preserve"> </w:t>
      </w:r>
      <w:r w:rsidR="00B44C5E" w:rsidRPr="004F3461">
        <w:t>existentes; Relação harmônica com o entorno;</w:t>
      </w:r>
    </w:p>
    <w:p w14:paraId="62B551AF" w14:textId="6C11C7D2" w:rsidR="003A0DD0" w:rsidRPr="004F3461" w:rsidRDefault="00B44C5E" w:rsidP="004F3461">
      <w:pPr>
        <w:pStyle w:val="Corpodetexto"/>
        <w:numPr>
          <w:ilvl w:val="0"/>
          <w:numId w:val="13"/>
        </w:numPr>
        <w:spacing w:before="0" w:line="276" w:lineRule="auto"/>
        <w:ind w:left="851" w:firstLine="0"/>
        <w:jc w:val="both"/>
      </w:pPr>
      <w:r w:rsidRPr="004F3461">
        <w:t xml:space="preserve">Adequação aos parâmetros ambientais e de eficiência; </w:t>
      </w:r>
    </w:p>
    <w:p w14:paraId="025711C4" w14:textId="4609410F" w:rsidR="004D5F94" w:rsidRPr="004F3461" w:rsidRDefault="00B44C5E" w:rsidP="004F3461">
      <w:pPr>
        <w:pStyle w:val="Corpodetexto"/>
        <w:numPr>
          <w:ilvl w:val="0"/>
          <w:numId w:val="13"/>
        </w:numPr>
        <w:spacing w:before="60" w:line="276" w:lineRule="auto"/>
        <w:ind w:left="851" w:firstLine="0"/>
        <w:jc w:val="both"/>
      </w:pPr>
      <w:r w:rsidRPr="004F3461">
        <w:t xml:space="preserve">Análise de tipo de solo para dimensionamento de fundações </w:t>
      </w:r>
      <w:r w:rsidR="00AC0B54" w:rsidRPr="004F3461">
        <w:t>eficientes;</w:t>
      </w:r>
      <w:r w:rsidRPr="004F3461">
        <w:t xml:space="preserve"> </w:t>
      </w:r>
    </w:p>
    <w:p w14:paraId="15C240B6" w14:textId="62A8D743" w:rsidR="003A0DD0" w:rsidRPr="004F3461" w:rsidRDefault="00B44C5E" w:rsidP="004F3461">
      <w:pPr>
        <w:pStyle w:val="Corpodetexto"/>
        <w:numPr>
          <w:ilvl w:val="0"/>
          <w:numId w:val="13"/>
        </w:numPr>
        <w:spacing w:before="60" w:line="276" w:lineRule="auto"/>
        <w:ind w:left="851" w:firstLine="0"/>
        <w:jc w:val="both"/>
      </w:pPr>
      <w:r w:rsidRPr="004F3461">
        <w:t xml:space="preserve">Levantamento topográfico para </w:t>
      </w:r>
      <w:r w:rsidR="00AC0B54" w:rsidRPr="004F3461">
        <w:t>análise</w:t>
      </w:r>
      <w:r w:rsidRPr="004F3461">
        <w:t xml:space="preserve"> de possíveis influências na edificação;</w:t>
      </w:r>
    </w:p>
    <w:p w14:paraId="58394295" w14:textId="041072E2" w:rsidR="003A0DD0" w:rsidRPr="004F3461" w:rsidRDefault="00B44C5E" w:rsidP="004F3461">
      <w:pPr>
        <w:pStyle w:val="Corpodetexto"/>
        <w:numPr>
          <w:ilvl w:val="0"/>
          <w:numId w:val="13"/>
        </w:numPr>
        <w:spacing w:before="0" w:line="276" w:lineRule="auto"/>
        <w:ind w:left="851" w:firstLine="0"/>
        <w:jc w:val="both"/>
      </w:pPr>
      <w:r w:rsidRPr="004F3461">
        <w:t xml:space="preserve">Avaliação da melhor </w:t>
      </w:r>
      <w:r w:rsidR="00AC0B54" w:rsidRPr="004F3461">
        <w:t>localização</w:t>
      </w:r>
      <w:r w:rsidRPr="004F3461">
        <w:t xml:space="preserve"> em relação </w:t>
      </w:r>
      <w:r w:rsidR="00AC0B54" w:rsidRPr="004F3461">
        <w:t>os pontos já existentes</w:t>
      </w:r>
      <w:r w:rsidRPr="004F3461">
        <w:t xml:space="preserve"> de água, energia elétrica e esgoto.</w:t>
      </w:r>
    </w:p>
    <w:p w14:paraId="27BC3E60" w14:textId="0613F0CB" w:rsidR="003A0DD0" w:rsidRPr="004F3461" w:rsidRDefault="00AC0B54" w:rsidP="004F3461">
      <w:pPr>
        <w:pStyle w:val="Corpodetexto"/>
        <w:numPr>
          <w:ilvl w:val="0"/>
          <w:numId w:val="13"/>
        </w:numPr>
        <w:spacing w:before="81" w:line="276" w:lineRule="auto"/>
        <w:ind w:left="851" w:firstLine="0"/>
        <w:jc w:val="both"/>
      </w:pPr>
      <w:r w:rsidRPr="004F3461">
        <w:t>Analisar</w:t>
      </w:r>
      <w:r w:rsidR="00B44C5E" w:rsidRPr="004F3461">
        <w:t xml:space="preserve"> a melhor orientação em relação a iluminação e ventilação natural, buscando menores níveis de carga térmica, e consequentemente </w:t>
      </w:r>
      <w:r w:rsidRPr="004F3461">
        <w:t>uma redução</w:t>
      </w:r>
      <w:r w:rsidR="00B44C5E" w:rsidRPr="004F3461">
        <w:t xml:space="preserve"> do consumo de energia elétrica.</w:t>
      </w:r>
    </w:p>
    <w:p w14:paraId="7BB1A018" w14:textId="77777777" w:rsidR="003A0DD0" w:rsidRPr="004F3461" w:rsidRDefault="003A0DD0" w:rsidP="004F3461">
      <w:pPr>
        <w:pStyle w:val="Corpodetexto"/>
        <w:spacing w:before="1" w:line="276" w:lineRule="auto"/>
        <w:ind w:left="851"/>
        <w:jc w:val="both"/>
      </w:pPr>
    </w:p>
    <w:p w14:paraId="6857B3E6" w14:textId="77777777" w:rsidR="003A0DD0" w:rsidRPr="004F3461" w:rsidRDefault="00422CE1" w:rsidP="004F3461">
      <w:pPr>
        <w:pStyle w:val="Ttulo1"/>
        <w:numPr>
          <w:ilvl w:val="0"/>
          <w:numId w:val="7"/>
        </w:numPr>
        <w:tabs>
          <w:tab w:val="left" w:pos="1708"/>
          <w:tab w:val="left" w:pos="1709"/>
        </w:tabs>
        <w:spacing w:before="1" w:line="276" w:lineRule="auto"/>
        <w:ind w:left="851" w:firstLine="0"/>
        <w:jc w:val="both"/>
      </w:pPr>
      <w:r w:rsidRPr="004F3461">
        <w:t>PARÂMETROS FUNCIONAIS E ESTÉTICOS</w:t>
      </w:r>
    </w:p>
    <w:p w14:paraId="079D7013" w14:textId="77777777" w:rsidR="003A0DD0" w:rsidRPr="004F3461" w:rsidRDefault="00422CE1" w:rsidP="004F3461">
      <w:pPr>
        <w:pStyle w:val="Corpodetexto"/>
        <w:spacing w:line="276" w:lineRule="auto"/>
        <w:ind w:left="851"/>
        <w:jc w:val="both"/>
      </w:pPr>
      <w:r w:rsidRPr="004F3461">
        <w:t>No desenvolvimento do projeto e definição de parâmetros arquitetônicos, foram seguidos os seguintes aspectos:</w:t>
      </w:r>
    </w:p>
    <w:p w14:paraId="3DE1437F" w14:textId="77777777" w:rsidR="003A0DD0" w:rsidRPr="004F3461" w:rsidRDefault="00422CE1" w:rsidP="004F3461">
      <w:pPr>
        <w:pStyle w:val="Corpodetexto"/>
        <w:spacing w:line="276" w:lineRule="auto"/>
        <w:ind w:left="851"/>
        <w:jc w:val="both"/>
      </w:pPr>
      <w:r w:rsidRPr="004F3461">
        <w:rPr>
          <w:b/>
          <w:w w:val="105"/>
        </w:rPr>
        <w:t xml:space="preserve">Programa arquitetônico </w:t>
      </w:r>
      <w:r w:rsidRPr="004F3461">
        <w:rPr>
          <w:w w:val="135"/>
        </w:rPr>
        <w:t xml:space="preserve">- </w:t>
      </w:r>
      <w:r w:rsidRPr="004F3461">
        <w:rPr>
          <w:w w:val="105"/>
        </w:rPr>
        <w:t>elaborado com base no número de usuários e nas demandas cotidianas, visando experiências educacional e socioculturais integradas.</w:t>
      </w:r>
    </w:p>
    <w:p w14:paraId="05E73AA1" w14:textId="0AF75F9B" w:rsidR="003A0DD0" w:rsidRPr="004F3461" w:rsidRDefault="00422CE1" w:rsidP="004F3461">
      <w:pPr>
        <w:pStyle w:val="Corpodetexto"/>
        <w:spacing w:before="79" w:line="276" w:lineRule="auto"/>
        <w:ind w:left="851"/>
        <w:jc w:val="both"/>
      </w:pPr>
      <w:r w:rsidRPr="004F3461">
        <w:rPr>
          <w:b/>
        </w:rPr>
        <w:t xml:space="preserve">Distribuição </w:t>
      </w:r>
      <w:r w:rsidR="00AC0B54" w:rsidRPr="004F3461">
        <w:rPr>
          <w:b/>
        </w:rPr>
        <w:t xml:space="preserve">programática - </w:t>
      </w:r>
      <w:r w:rsidR="00AC0B54" w:rsidRPr="004F3461">
        <w:rPr>
          <w:w w:val="135"/>
        </w:rPr>
        <w:t>as</w:t>
      </w:r>
      <w:r w:rsidRPr="004F3461">
        <w:t xml:space="preserve"> edificações foram distribuídas prevendo os fluxos de entrada e circulação de cada uma delas, respeitando </w:t>
      </w:r>
      <w:r w:rsidR="004F3461" w:rsidRPr="004F3461">
        <w:t>a</w:t>
      </w:r>
      <w:r w:rsidRPr="004F3461">
        <w:t>s necessidades especificas de cada programa de necessidades.</w:t>
      </w:r>
    </w:p>
    <w:p w14:paraId="12C0DDA6" w14:textId="77777777" w:rsidR="003A0DD0" w:rsidRPr="004F3461" w:rsidRDefault="00422CE1" w:rsidP="004F3461">
      <w:pPr>
        <w:pStyle w:val="Corpodetexto"/>
        <w:spacing w:before="79" w:line="276" w:lineRule="auto"/>
        <w:ind w:left="851"/>
        <w:jc w:val="both"/>
      </w:pPr>
      <w:r w:rsidRPr="004F3461">
        <w:rPr>
          <w:b/>
          <w:w w:val="105"/>
        </w:rPr>
        <w:t xml:space="preserve">Volumetria </w:t>
      </w:r>
      <w:r w:rsidRPr="004F3461">
        <w:rPr>
          <w:w w:val="135"/>
        </w:rPr>
        <w:t xml:space="preserve">- </w:t>
      </w:r>
      <w:r w:rsidRPr="004F3461">
        <w:rPr>
          <w:w w:val="105"/>
        </w:rPr>
        <w:t>volumetria simples que visa a padronização construtiva e que permite agregar elementos estéticos.</w:t>
      </w:r>
    </w:p>
    <w:p w14:paraId="0C03F4C3" w14:textId="77777777" w:rsidR="003A0DD0" w:rsidRPr="004F3461" w:rsidRDefault="00422CE1" w:rsidP="004F3461">
      <w:pPr>
        <w:pStyle w:val="Corpodetexto"/>
        <w:spacing w:line="276" w:lineRule="auto"/>
        <w:ind w:left="851"/>
        <w:jc w:val="both"/>
      </w:pPr>
      <w:r w:rsidRPr="004F3461">
        <w:rPr>
          <w:b/>
        </w:rPr>
        <w:t xml:space="preserve">Áreas e proporções dos ambientes internos </w:t>
      </w:r>
      <w:r w:rsidRPr="004F3461">
        <w:rPr>
          <w:w w:val="135"/>
        </w:rPr>
        <w:t xml:space="preserve">- </w:t>
      </w:r>
      <w:r w:rsidRPr="004F3461">
        <w:t>os ambientes internos foram pensados para atender os parâmetros mínimos de dimensionamento, permitindo que as atividades de cada ambiente sejam realizadas de forma eficiente.</w:t>
      </w:r>
    </w:p>
    <w:p w14:paraId="0ED18CF2" w14:textId="1F684807" w:rsidR="003A0DD0" w:rsidRPr="004F3461" w:rsidRDefault="00422CE1" w:rsidP="004F3461">
      <w:pPr>
        <w:pStyle w:val="Corpodetexto"/>
        <w:spacing w:before="79" w:line="276" w:lineRule="auto"/>
        <w:ind w:left="851"/>
        <w:jc w:val="both"/>
      </w:pPr>
      <w:r w:rsidRPr="004F3461">
        <w:rPr>
          <w:b/>
        </w:rPr>
        <w:t xml:space="preserve">Tipologia das coberturas </w:t>
      </w:r>
      <w:r w:rsidRPr="004F3461">
        <w:rPr>
          <w:w w:val="135"/>
        </w:rPr>
        <w:t xml:space="preserve">- </w:t>
      </w:r>
      <w:r w:rsidRPr="004F3461">
        <w:t xml:space="preserve">foi utilizado uma solução simples de telhado em cada edificação, utilizando telhas </w:t>
      </w:r>
      <w:r w:rsidR="00AC0B54" w:rsidRPr="004F3461">
        <w:t>de fibrocimento</w:t>
      </w:r>
      <w:r w:rsidRPr="004F3461">
        <w:t xml:space="preserve"> em concordância </w:t>
      </w:r>
      <w:r w:rsidR="00AC0B54" w:rsidRPr="004F3461">
        <w:t>com o cimbramento,</w:t>
      </w:r>
      <w:r w:rsidRPr="004F3461">
        <w:t xml:space="preserve"> desse sistema construtivo.</w:t>
      </w:r>
    </w:p>
    <w:p w14:paraId="1818EAEC" w14:textId="77777777" w:rsidR="003A0DD0" w:rsidRPr="004F3461" w:rsidRDefault="00422CE1" w:rsidP="004F3461">
      <w:pPr>
        <w:pStyle w:val="Corpodetexto"/>
        <w:spacing w:before="79" w:line="276" w:lineRule="auto"/>
        <w:ind w:left="851"/>
        <w:jc w:val="both"/>
      </w:pPr>
      <w:r w:rsidRPr="004F3461">
        <w:rPr>
          <w:b/>
          <w:w w:val="105"/>
        </w:rPr>
        <w:t xml:space="preserve">Esquadrias </w:t>
      </w:r>
      <w:r w:rsidRPr="004F3461">
        <w:rPr>
          <w:w w:val="135"/>
        </w:rPr>
        <w:t xml:space="preserve">- </w:t>
      </w:r>
      <w:r w:rsidRPr="004F3461">
        <w:rPr>
          <w:w w:val="105"/>
        </w:rPr>
        <w:t>o material e dimensionamento das esquadrias levou em consideração os padrões mínimos exigidos para cada tipo de ambiente.</w:t>
      </w:r>
    </w:p>
    <w:p w14:paraId="0EF90C65" w14:textId="77777777" w:rsidR="003A0DD0" w:rsidRPr="004F3461" w:rsidRDefault="00422CE1" w:rsidP="004F3461">
      <w:pPr>
        <w:spacing w:before="80" w:line="276" w:lineRule="auto"/>
        <w:ind w:left="851"/>
        <w:jc w:val="both"/>
        <w:rPr>
          <w:sz w:val="16"/>
          <w:szCs w:val="16"/>
        </w:rPr>
      </w:pPr>
      <w:r w:rsidRPr="004F3461">
        <w:rPr>
          <w:b/>
          <w:w w:val="105"/>
          <w:sz w:val="16"/>
          <w:szCs w:val="16"/>
        </w:rPr>
        <w:t xml:space="preserve">Materiais de acabamentos </w:t>
      </w:r>
      <w:r w:rsidRPr="004F3461">
        <w:rPr>
          <w:w w:val="135"/>
          <w:sz w:val="16"/>
          <w:szCs w:val="16"/>
        </w:rPr>
        <w:t xml:space="preserve">- </w:t>
      </w:r>
      <w:r w:rsidRPr="004F3461">
        <w:rPr>
          <w:w w:val="105"/>
          <w:sz w:val="16"/>
          <w:szCs w:val="16"/>
        </w:rPr>
        <w:t>os materiais especificados levaram em consideração o uso e aplicação, e parâmetros de eficiência.</w:t>
      </w:r>
    </w:p>
    <w:p w14:paraId="035D3C10" w14:textId="77777777" w:rsidR="003A0DD0" w:rsidRPr="004F3461" w:rsidRDefault="00422CE1" w:rsidP="004F3461">
      <w:pPr>
        <w:spacing w:before="81" w:line="276" w:lineRule="auto"/>
        <w:ind w:left="851"/>
        <w:jc w:val="both"/>
        <w:rPr>
          <w:sz w:val="16"/>
          <w:szCs w:val="16"/>
        </w:rPr>
      </w:pPr>
      <w:r w:rsidRPr="004F3461">
        <w:rPr>
          <w:b/>
          <w:w w:val="105"/>
          <w:sz w:val="16"/>
          <w:szCs w:val="16"/>
        </w:rPr>
        <w:t xml:space="preserve">Especificações das cores </w:t>
      </w:r>
      <w:r w:rsidRPr="004F3461">
        <w:rPr>
          <w:w w:val="135"/>
          <w:sz w:val="16"/>
          <w:szCs w:val="16"/>
        </w:rPr>
        <w:t xml:space="preserve">- </w:t>
      </w:r>
      <w:r w:rsidRPr="004F3461">
        <w:rPr>
          <w:w w:val="105"/>
          <w:sz w:val="16"/>
          <w:szCs w:val="16"/>
        </w:rPr>
        <w:t>foram especificadas cores que geram ambientes harmônicos e com maleabilidade de uso.</w:t>
      </w:r>
    </w:p>
    <w:p w14:paraId="2AD5DC39" w14:textId="3AF91DC7" w:rsidR="003A0DD0" w:rsidRPr="004F3461" w:rsidRDefault="00422CE1" w:rsidP="004F3461">
      <w:pPr>
        <w:pStyle w:val="Corpodetexto"/>
        <w:spacing w:line="276" w:lineRule="auto"/>
        <w:ind w:left="851"/>
        <w:jc w:val="both"/>
      </w:pPr>
      <w:r w:rsidRPr="004F3461">
        <w:rPr>
          <w:b/>
        </w:rPr>
        <w:t xml:space="preserve">Especificações das louças e metais </w:t>
      </w:r>
      <w:r w:rsidRPr="004F3461">
        <w:rPr>
          <w:w w:val="135"/>
        </w:rPr>
        <w:t xml:space="preserve">- </w:t>
      </w:r>
      <w:r w:rsidRPr="004F3461">
        <w:t xml:space="preserve">foi considerada a praticidade de instalação/uso e a disponibilidade na região, além </w:t>
      </w:r>
      <w:r w:rsidR="00AC0B54" w:rsidRPr="004F3461">
        <w:t xml:space="preserve">das </w:t>
      </w:r>
      <w:r w:rsidR="00EE504A" w:rsidRPr="004F3461">
        <w:t>características físicas</w:t>
      </w:r>
      <w:r w:rsidRPr="004F3461">
        <w:t>, durabilidade e facilidade de manutenção.</w:t>
      </w:r>
    </w:p>
    <w:p w14:paraId="7EA1DFE6" w14:textId="77777777" w:rsidR="00AC0B54" w:rsidRPr="004F3461" w:rsidRDefault="00AC0B54" w:rsidP="004F3461">
      <w:pPr>
        <w:pStyle w:val="Corpodetexto"/>
        <w:spacing w:line="276" w:lineRule="auto"/>
        <w:ind w:left="851"/>
        <w:jc w:val="both"/>
      </w:pPr>
    </w:p>
    <w:p w14:paraId="696E4933" w14:textId="77777777" w:rsidR="003A0DD0" w:rsidRPr="004F3461" w:rsidRDefault="00422CE1" w:rsidP="004F3461">
      <w:pPr>
        <w:pStyle w:val="Ttulo1"/>
        <w:numPr>
          <w:ilvl w:val="0"/>
          <w:numId w:val="7"/>
        </w:numPr>
        <w:tabs>
          <w:tab w:val="left" w:pos="1708"/>
          <w:tab w:val="left" w:pos="1709"/>
        </w:tabs>
        <w:spacing w:line="276" w:lineRule="auto"/>
        <w:ind w:left="851" w:firstLine="0"/>
        <w:jc w:val="both"/>
      </w:pPr>
      <w:r w:rsidRPr="004F3461">
        <w:rPr>
          <w:spacing w:val="-3"/>
        </w:rPr>
        <w:t xml:space="preserve">ESPAÇOS </w:t>
      </w:r>
      <w:r w:rsidRPr="004F3461">
        <w:t>DEFINIDOS E DESCRIÇÃO DOS</w:t>
      </w:r>
      <w:r w:rsidRPr="004F3461">
        <w:rPr>
          <w:spacing w:val="4"/>
        </w:rPr>
        <w:t xml:space="preserve"> </w:t>
      </w:r>
      <w:r w:rsidRPr="004F3461">
        <w:t>AMBIENTES</w:t>
      </w:r>
    </w:p>
    <w:p w14:paraId="3857D51B" w14:textId="77777777" w:rsidR="00EE504A" w:rsidRPr="004F3461" w:rsidRDefault="00EE504A" w:rsidP="004F3461">
      <w:pPr>
        <w:pStyle w:val="Corpodetexto"/>
        <w:spacing w:before="3" w:line="276" w:lineRule="auto"/>
        <w:ind w:left="851"/>
        <w:jc w:val="both"/>
        <w:rPr>
          <w:bCs/>
        </w:rPr>
      </w:pPr>
    </w:p>
    <w:p w14:paraId="7244A28F" w14:textId="31750563" w:rsidR="00EE504A" w:rsidRPr="004F3461" w:rsidRDefault="00EE504A" w:rsidP="004F3461">
      <w:pPr>
        <w:pStyle w:val="Corpodetexto"/>
        <w:spacing w:before="3" w:line="276" w:lineRule="auto"/>
        <w:ind w:left="851"/>
        <w:jc w:val="both"/>
        <w:rPr>
          <w:bCs/>
        </w:rPr>
      </w:pPr>
      <w:r w:rsidRPr="004F3461">
        <w:rPr>
          <w:bCs/>
        </w:rPr>
        <w:t>Cada unidade habitacional deverá possuir uma área construída de 50,00m², 1 (uma) área de serviço descoberta, a qual deverá estar revestida com piso cerâmico e 1 (uma) garagem descoberta, a qual deverá estar revestida com piso cerâmico.</w:t>
      </w:r>
    </w:p>
    <w:p w14:paraId="552F08DC" w14:textId="77777777" w:rsidR="00EE504A" w:rsidRPr="004F3461" w:rsidRDefault="00EE504A" w:rsidP="004F3461">
      <w:pPr>
        <w:pStyle w:val="Corpodetexto"/>
        <w:spacing w:before="3" w:line="276" w:lineRule="auto"/>
        <w:ind w:left="851"/>
        <w:jc w:val="both"/>
        <w:rPr>
          <w:b/>
        </w:rPr>
      </w:pPr>
    </w:p>
    <w:p w14:paraId="63D516C7" w14:textId="77777777" w:rsidR="003A0DD0" w:rsidRPr="004F3461" w:rsidRDefault="003A0DD0" w:rsidP="004F3461">
      <w:pPr>
        <w:pStyle w:val="Corpodetexto"/>
        <w:spacing w:before="1" w:line="276" w:lineRule="auto"/>
        <w:ind w:left="851"/>
        <w:jc w:val="both"/>
      </w:pPr>
    </w:p>
    <w:p w14:paraId="00D7CA6E" w14:textId="77777777" w:rsidR="003A0DD0" w:rsidRPr="004F3461" w:rsidRDefault="00422CE1" w:rsidP="004F3461">
      <w:pPr>
        <w:pStyle w:val="Ttulo1"/>
        <w:numPr>
          <w:ilvl w:val="0"/>
          <w:numId w:val="7"/>
        </w:numPr>
        <w:tabs>
          <w:tab w:val="left" w:pos="1708"/>
          <w:tab w:val="left" w:pos="1709"/>
        </w:tabs>
        <w:spacing w:before="0" w:line="276" w:lineRule="auto"/>
        <w:ind w:left="851" w:firstLine="0"/>
        <w:jc w:val="both"/>
      </w:pPr>
      <w:r w:rsidRPr="004F3461">
        <w:t>ESPECIFICAÇÃO TÉCNICA</w:t>
      </w:r>
    </w:p>
    <w:p w14:paraId="717D9448" w14:textId="77777777" w:rsidR="003A0DD0" w:rsidRPr="004F3461" w:rsidRDefault="00422CE1" w:rsidP="004F3461">
      <w:pPr>
        <w:pStyle w:val="Corpodetexto"/>
        <w:spacing w:before="81" w:line="276" w:lineRule="auto"/>
        <w:ind w:left="851"/>
        <w:jc w:val="both"/>
      </w:pPr>
      <w:r w:rsidRPr="004F3461">
        <w:t>O sistema adotado pela licitante deve:</w:t>
      </w:r>
    </w:p>
    <w:p w14:paraId="79AE8271" w14:textId="77777777" w:rsidR="003A0DD0" w:rsidRPr="004F3461" w:rsidRDefault="003A0DD0" w:rsidP="004F3461">
      <w:pPr>
        <w:pStyle w:val="Corpodetexto"/>
        <w:spacing w:before="3" w:line="276" w:lineRule="auto"/>
        <w:ind w:left="851"/>
        <w:jc w:val="both"/>
      </w:pPr>
    </w:p>
    <w:p w14:paraId="36CF3132" w14:textId="67661E4C" w:rsidR="003A0DD0" w:rsidRPr="004F3461" w:rsidRDefault="00422CE1" w:rsidP="004F3461">
      <w:pPr>
        <w:pStyle w:val="Corpodetexto"/>
        <w:numPr>
          <w:ilvl w:val="0"/>
          <w:numId w:val="10"/>
        </w:numPr>
        <w:spacing w:before="0" w:line="276" w:lineRule="auto"/>
        <w:ind w:left="851" w:firstLine="0"/>
        <w:jc w:val="both"/>
      </w:pPr>
      <w:r w:rsidRPr="004F3461">
        <w:t xml:space="preserve">Atender as vantagens do Sistema Construtivo </w:t>
      </w:r>
      <w:r w:rsidR="005651B0" w:rsidRPr="004F3461">
        <w:t>de concreto armado e alvenaria de vedação</w:t>
      </w:r>
      <w:r w:rsidRPr="004F3461">
        <w:t>, englobando aspectos referentes a prazos, agilidade, velocidade na execução, conformidade técnica, desempenho, portabilidade e durabilidade.</w:t>
      </w:r>
    </w:p>
    <w:p w14:paraId="059AA632" w14:textId="30F5F934" w:rsidR="003A0DD0" w:rsidRPr="004F3461" w:rsidRDefault="00422CE1" w:rsidP="004F3461">
      <w:pPr>
        <w:pStyle w:val="Corpodetexto"/>
        <w:numPr>
          <w:ilvl w:val="0"/>
          <w:numId w:val="10"/>
        </w:numPr>
        <w:spacing w:before="79" w:line="276" w:lineRule="auto"/>
        <w:ind w:left="851" w:firstLine="0"/>
        <w:jc w:val="both"/>
      </w:pPr>
      <w:r w:rsidRPr="004F3461">
        <w:t>Garantir que os parâmetros descritos de acessibilidade a edificações, mobiliário, espaços e equipamentos sejam atendidos.</w:t>
      </w:r>
    </w:p>
    <w:p w14:paraId="18E67142" w14:textId="49C54BB3" w:rsidR="003A0DD0" w:rsidRPr="004F3461" w:rsidRDefault="00422CE1" w:rsidP="004F3461">
      <w:pPr>
        <w:pStyle w:val="Corpodetexto"/>
        <w:numPr>
          <w:ilvl w:val="0"/>
          <w:numId w:val="10"/>
        </w:numPr>
        <w:spacing w:before="0" w:line="276" w:lineRule="auto"/>
        <w:ind w:left="851" w:firstLine="0"/>
        <w:jc w:val="both"/>
      </w:pPr>
      <w:r w:rsidRPr="004F3461">
        <w:rPr>
          <w:w w:val="110"/>
        </w:rPr>
        <w:t xml:space="preserve">Garantir o atendimento a Norma de Desempenho </w:t>
      </w:r>
      <w:r w:rsidRPr="004F3461">
        <w:rPr>
          <w:w w:val="135"/>
        </w:rPr>
        <w:t xml:space="preserve">- </w:t>
      </w:r>
      <w:r w:rsidRPr="004F3461">
        <w:rPr>
          <w:w w:val="110"/>
        </w:rPr>
        <w:t>NBR 15575;</w:t>
      </w:r>
    </w:p>
    <w:p w14:paraId="5B93A114" w14:textId="4330FF77" w:rsidR="003A0DD0" w:rsidRPr="004F3461" w:rsidRDefault="00422CE1" w:rsidP="004F3461">
      <w:pPr>
        <w:pStyle w:val="Corpodetexto"/>
        <w:numPr>
          <w:ilvl w:val="0"/>
          <w:numId w:val="10"/>
        </w:numPr>
        <w:spacing w:before="81" w:line="276" w:lineRule="auto"/>
        <w:ind w:left="851" w:firstLine="0"/>
        <w:jc w:val="both"/>
      </w:pPr>
      <w:r w:rsidRPr="004F3461">
        <w:t>Garantir a requisitos e atendimento as Normas de Prevenção e Proteção Contra Incêndio.</w:t>
      </w:r>
    </w:p>
    <w:p w14:paraId="49976DA2" w14:textId="5CA1B887" w:rsidR="003A0DD0" w:rsidRPr="004F3461" w:rsidRDefault="00422CE1" w:rsidP="004F3461">
      <w:pPr>
        <w:pStyle w:val="Corpodetexto"/>
        <w:numPr>
          <w:ilvl w:val="0"/>
          <w:numId w:val="10"/>
        </w:numPr>
        <w:spacing w:line="276" w:lineRule="auto"/>
        <w:ind w:left="851" w:firstLine="0"/>
        <w:jc w:val="both"/>
      </w:pPr>
      <w:r w:rsidRPr="004F3461">
        <w:t xml:space="preserve">Garantir que sejam atendidos os parâmetros descritos no Código de Obras do Município de </w:t>
      </w:r>
      <w:r w:rsidR="005651B0" w:rsidRPr="004F3461">
        <w:t>Perdões/Mg</w:t>
      </w:r>
      <w:r w:rsidRPr="004F3461">
        <w:t>.</w:t>
      </w:r>
    </w:p>
    <w:p w14:paraId="45E22861" w14:textId="77777777" w:rsidR="004D5F94" w:rsidRPr="004F3461" w:rsidRDefault="004D5F94" w:rsidP="004F3461">
      <w:pPr>
        <w:pStyle w:val="Corpodetexto"/>
        <w:spacing w:line="276" w:lineRule="auto"/>
        <w:ind w:left="851"/>
        <w:jc w:val="both"/>
      </w:pPr>
    </w:p>
    <w:p w14:paraId="5155B2DF" w14:textId="77777777" w:rsidR="003A0DD0" w:rsidRPr="004F3461" w:rsidRDefault="00422CE1" w:rsidP="004F3461">
      <w:pPr>
        <w:pStyle w:val="Ttulo1"/>
        <w:numPr>
          <w:ilvl w:val="0"/>
          <w:numId w:val="7"/>
        </w:numPr>
        <w:tabs>
          <w:tab w:val="left" w:pos="1708"/>
          <w:tab w:val="left" w:pos="1709"/>
        </w:tabs>
        <w:spacing w:before="82" w:line="276" w:lineRule="auto"/>
        <w:ind w:left="851" w:firstLine="0"/>
        <w:jc w:val="both"/>
      </w:pPr>
      <w:r w:rsidRPr="004F3461">
        <w:t>SERVIÇOS PRELIMINARES</w:t>
      </w:r>
    </w:p>
    <w:p w14:paraId="5FBBF8BD" w14:textId="77777777" w:rsidR="003A0DD0" w:rsidRPr="004F3461" w:rsidRDefault="00422CE1" w:rsidP="004F3461">
      <w:pPr>
        <w:pStyle w:val="PargrafodaLista"/>
        <w:numPr>
          <w:ilvl w:val="1"/>
          <w:numId w:val="7"/>
        </w:numPr>
        <w:tabs>
          <w:tab w:val="left" w:pos="1708"/>
          <w:tab w:val="left" w:pos="1709"/>
        </w:tabs>
        <w:spacing w:line="276" w:lineRule="auto"/>
        <w:ind w:left="851" w:firstLine="0"/>
        <w:jc w:val="both"/>
        <w:rPr>
          <w:sz w:val="16"/>
          <w:szCs w:val="16"/>
        </w:rPr>
      </w:pPr>
      <w:r w:rsidRPr="004F3461">
        <w:rPr>
          <w:sz w:val="16"/>
          <w:szCs w:val="16"/>
        </w:rPr>
        <w:t>PREPARAÇÃO DO TERRENO</w:t>
      </w:r>
    </w:p>
    <w:p w14:paraId="494261CC" w14:textId="76766538" w:rsidR="003A0DD0" w:rsidRPr="004F3461" w:rsidRDefault="00422CE1" w:rsidP="004F3461">
      <w:pPr>
        <w:pStyle w:val="Corpodetexto"/>
        <w:spacing w:before="81" w:line="276" w:lineRule="auto"/>
        <w:ind w:left="851"/>
        <w:jc w:val="both"/>
      </w:pPr>
      <w:r w:rsidRPr="004F3461">
        <w:t xml:space="preserve">Os terrenos destinados às instalações deverão ser roçados e terraplanados conforme necessidades específicas. Para qualquer movimentação de volumes de terras utilizados em cortes ou aterros, deve ser utilizado o levantamento planialtimétrico dos terrenos, que contém as curvas de nível </w:t>
      </w:r>
      <w:r w:rsidR="005651B0" w:rsidRPr="004F3461">
        <w:t>mostradas na</w:t>
      </w:r>
      <w:r w:rsidRPr="004F3461">
        <w:t xml:space="preserve"> implantação dos projetos.</w:t>
      </w:r>
    </w:p>
    <w:p w14:paraId="12AEA19C" w14:textId="77777777" w:rsidR="003A0DD0" w:rsidRDefault="00422CE1" w:rsidP="004F3461">
      <w:pPr>
        <w:pStyle w:val="Corpodetexto"/>
        <w:spacing w:before="77" w:line="276" w:lineRule="auto"/>
        <w:ind w:left="851"/>
        <w:jc w:val="both"/>
      </w:pPr>
      <w:r w:rsidRPr="004F3461">
        <w:t>Todos os serviços de movimentação de solo serão executados pela Contratada.</w:t>
      </w:r>
    </w:p>
    <w:p w14:paraId="237116E5" w14:textId="77777777" w:rsidR="004F3461" w:rsidRPr="004F3461" w:rsidRDefault="004F3461" w:rsidP="004F3461">
      <w:pPr>
        <w:pStyle w:val="Corpodetexto"/>
        <w:spacing w:before="77" w:line="276" w:lineRule="auto"/>
        <w:ind w:left="851"/>
        <w:jc w:val="both"/>
      </w:pPr>
    </w:p>
    <w:p w14:paraId="507A909F" w14:textId="14E75F6E" w:rsidR="003A0DD0" w:rsidRPr="004F3461" w:rsidRDefault="00422CE1" w:rsidP="004F3461">
      <w:pPr>
        <w:pStyle w:val="PargrafodaLista"/>
        <w:numPr>
          <w:ilvl w:val="1"/>
          <w:numId w:val="7"/>
        </w:numPr>
        <w:tabs>
          <w:tab w:val="left" w:pos="1708"/>
          <w:tab w:val="left" w:pos="1709"/>
        </w:tabs>
        <w:spacing w:line="276" w:lineRule="auto"/>
        <w:ind w:left="851" w:firstLine="0"/>
        <w:jc w:val="both"/>
        <w:rPr>
          <w:sz w:val="16"/>
          <w:szCs w:val="16"/>
        </w:rPr>
      </w:pPr>
      <w:r w:rsidRPr="004F3461">
        <w:rPr>
          <w:sz w:val="16"/>
          <w:szCs w:val="16"/>
        </w:rPr>
        <w:lastRenderedPageBreak/>
        <w:t xml:space="preserve">LOCAÇÃO </w:t>
      </w:r>
      <w:r w:rsidR="005651B0" w:rsidRPr="004F3461">
        <w:rPr>
          <w:sz w:val="16"/>
          <w:szCs w:val="16"/>
        </w:rPr>
        <w:t>DA EDIFICAÇÕES</w:t>
      </w:r>
    </w:p>
    <w:p w14:paraId="090B1163" w14:textId="03B09756" w:rsidR="003A0DD0" w:rsidRPr="004F3461" w:rsidRDefault="00422CE1" w:rsidP="004F3461">
      <w:pPr>
        <w:pStyle w:val="Corpodetexto"/>
        <w:spacing w:before="81" w:line="276" w:lineRule="auto"/>
        <w:ind w:left="851"/>
        <w:jc w:val="both"/>
      </w:pPr>
      <w:r w:rsidRPr="004F3461">
        <w:t xml:space="preserve">A locação </w:t>
      </w:r>
      <w:r w:rsidR="005651B0" w:rsidRPr="004F3461">
        <w:t>das edificações</w:t>
      </w:r>
      <w:r w:rsidRPr="004F3461">
        <w:t xml:space="preserve"> e seus complementos deverão ser realizados em concordância com estudos preliminares a serem elaborados e apresentados pela C</w:t>
      </w:r>
      <w:r w:rsidR="005651B0" w:rsidRPr="004F3461">
        <w:t>ontratada</w:t>
      </w:r>
      <w:r w:rsidRPr="004F3461">
        <w:t>, e deverão levar em conta todas as medidas, afastamentos, cotas de nível, adaptações às edificações existentes e projeções futuras ali definidas.</w:t>
      </w:r>
    </w:p>
    <w:p w14:paraId="08A6AC7B" w14:textId="528FAC46" w:rsidR="003A0DD0" w:rsidRPr="004F3461" w:rsidRDefault="005651B0" w:rsidP="004F3461">
      <w:pPr>
        <w:pStyle w:val="Corpodetexto"/>
        <w:spacing w:before="79" w:line="276" w:lineRule="auto"/>
        <w:ind w:left="851"/>
        <w:jc w:val="both"/>
      </w:pPr>
      <w:r w:rsidRPr="004F3461">
        <w:t>O gabarito de marcação, bem como as fundações que se fizerem necessárias através do estudo da sondagem do solo SPT deverão ser executadas pela Contratada, com a utilização de instrumentos de precisão para fazer a locação planimétrica e altimétrica dos pontos de referência a partir dos quais os pontos de referências para a demarcação da obra se desenvolverão, ficando quaisquer tipos de serviços topográficos necessários sob a responsabilidade da</w:t>
      </w:r>
      <w:r w:rsidRPr="004F3461">
        <w:rPr>
          <w:spacing w:val="7"/>
        </w:rPr>
        <w:t xml:space="preserve"> </w:t>
      </w:r>
      <w:r w:rsidRPr="004F3461">
        <w:t>Contratada.</w:t>
      </w:r>
    </w:p>
    <w:p w14:paraId="7D338FEB" w14:textId="65C94F07" w:rsidR="003A0DD0" w:rsidRPr="004F3461" w:rsidRDefault="00422CE1" w:rsidP="004F3461">
      <w:pPr>
        <w:pStyle w:val="Corpodetexto"/>
        <w:spacing w:before="77" w:line="276" w:lineRule="auto"/>
        <w:ind w:left="851"/>
        <w:jc w:val="both"/>
      </w:pPr>
      <w:r w:rsidRPr="004F3461">
        <w:t xml:space="preserve">A Contratada </w:t>
      </w:r>
      <w:r w:rsidR="005651B0" w:rsidRPr="004F3461">
        <w:t xml:space="preserve">em conjunto com o diretor de edificações e defesa civil </w:t>
      </w:r>
      <w:r w:rsidRPr="004F3461">
        <w:t>dever</w:t>
      </w:r>
      <w:r w:rsidR="005651B0" w:rsidRPr="004F3461">
        <w:t>ão</w:t>
      </w:r>
      <w:r w:rsidRPr="004F3461">
        <w:t xml:space="preserve"> verificar criteriosamente as dimensões, alinhamentos, afastamentos, ângulos e cotas de níveis dos estudos preliminares em relação às reais condições do local. Quaisquer divergências entre os dados dos estudos preliminares e as condições do local deverão ser oficialmente comunicados à Contratante por escrito.</w:t>
      </w:r>
    </w:p>
    <w:p w14:paraId="7D7CB5F0" w14:textId="77777777" w:rsidR="005651B0" w:rsidRPr="004F3461" w:rsidRDefault="005651B0" w:rsidP="004F3461">
      <w:pPr>
        <w:pStyle w:val="Corpodetexto"/>
        <w:spacing w:before="77" w:line="276" w:lineRule="auto"/>
        <w:ind w:left="851"/>
        <w:jc w:val="both"/>
      </w:pPr>
    </w:p>
    <w:p w14:paraId="3E253524" w14:textId="77777777" w:rsidR="003A0DD0" w:rsidRPr="004F3461" w:rsidRDefault="00422CE1" w:rsidP="004F3461">
      <w:pPr>
        <w:pStyle w:val="Ttulo1"/>
        <w:numPr>
          <w:ilvl w:val="0"/>
          <w:numId w:val="7"/>
        </w:numPr>
        <w:tabs>
          <w:tab w:val="left" w:pos="1708"/>
          <w:tab w:val="left" w:pos="1709"/>
        </w:tabs>
        <w:spacing w:before="78" w:line="276" w:lineRule="auto"/>
        <w:ind w:left="851" w:firstLine="0"/>
        <w:jc w:val="both"/>
      </w:pPr>
      <w:r w:rsidRPr="004F3461">
        <w:t>INFRAESTRUTURA</w:t>
      </w:r>
    </w:p>
    <w:p w14:paraId="347468D7" w14:textId="77777777" w:rsidR="003A0DD0" w:rsidRPr="004F3461" w:rsidRDefault="00422CE1" w:rsidP="004F3461">
      <w:pPr>
        <w:pStyle w:val="PargrafodaLista"/>
        <w:numPr>
          <w:ilvl w:val="1"/>
          <w:numId w:val="7"/>
        </w:numPr>
        <w:tabs>
          <w:tab w:val="left" w:pos="1708"/>
          <w:tab w:val="left" w:pos="1709"/>
        </w:tabs>
        <w:spacing w:line="276" w:lineRule="auto"/>
        <w:ind w:left="851" w:firstLine="0"/>
        <w:jc w:val="both"/>
        <w:rPr>
          <w:sz w:val="16"/>
          <w:szCs w:val="16"/>
        </w:rPr>
      </w:pPr>
      <w:r w:rsidRPr="004F3461">
        <w:rPr>
          <w:sz w:val="16"/>
          <w:szCs w:val="16"/>
        </w:rPr>
        <w:t>FUNDAÇÕES EM CONCRETO ARMADO</w:t>
      </w:r>
    </w:p>
    <w:p w14:paraId="70E6D3DF" w14:textId="1943DC78" w:rsidR="003A0DD0" w:rsidRPr="004F3461" w:rsidRDefault="00196518" w:rsidP="004F3461">
      <w:pPr>
        <w:pStyle w:val="Corpodetexto"/>
        <w:spacing w:line="276" w:lineRule="auto"/>
        <w:ind w:left="851"/>
        <w:jc w:val="both"/>
      </w:pPr>
      <w:r w:rsidRPr="004F3461">
        <w:t xml:space="preserve">Deverão ser executadas fundações em concordância com a sondagem STP do solo, devendo </w:t>
      </w:r>
      <w:r w:rsidR="00E661DF" w:rsidRPr="004F3461">
        <w:t>considerar apoio</w:t>
      </w:r>
      <w:r w:rsidRPr="004F3461">
        <w:t xml:space="preserve"> em solo firme, conforme projeto desenvolvido pela Contratada. Estas fundações deverão ter capacidade de carga adequada para suportar e distribuir as cargas a que estarão sujeitas e demais solicitações conforme normas em</w:t>
      </w:r>
      <w:r w:rsidRPr="004F3461">
        <w:rPr>
          <w:spacing w:val="2"/>
        </w:rPr>
        <w:t xml:space="preserve"> </w:t>
      </w:r>
      <w:r w:rsidRPr="004F3461">
        <w:rPr>
          <w:spacing w:val="-4"/>
        </w:rPr>
        <w:t>vigor.</w:t>
      </w:r>
    </w:p>
    <w:p w14:paraId="625B150F" w14:textId="77777777" w:rsidR="003A0DD0" w:rsidRPr="004F3461" w:rsidRDefault="00422CE1" w:rsidP="004F3461">
      <w:pPr>
        <w:pStyle w:val="Corpodetexto"/>
        <w:spacing w:before="78" w:line="276" w:lineRule="auto"/>
        <w:ind w:left="851"/>
        <w:jc w:val="both"/>
      </w:pPr>
      <w:r w:rsidRPr="004F3461">
        <w:t>Quando for constatada a necessidade de fundações profundas ou complementos em alicerces de alvenaria para contenção de aterros, sua execução será de responsabilidade da Contratada.</w:t>
      </w:r>
    </w:p>
    <w:p w14:paraId="33EDA302" w14:textId="77777777" w:rsidR="004D5F94" w:rsidRPr="004F3461" w:rsidRDefault="004D5F94" w:rsidP="004F3461">
      <w:pPr>
        <w:pStyle w:val="Corpodetexto"/>
        <w:spacing w:before="78" w:line="276" w:lineRule="auto"/>
        <w:ind w:left="851"/>
        <w:jc w:val="both"/>
      </w:pPr>
    </w:p>
    <w:p w14:paraId="5B43D4D0" w14:textId="6774DE27" w:rsidR="003A0DD0" w:rsidRPr="004F3461" w:rsidRDefault="00196518" w:rsidP="004F3461">
      <w:pPr>
        <w:pStyle w:val="Ttulo1"/>
        <w:numPr>
          <w:ilvl w:val="0"/>
          <w:numId w:val="7"/>
        </w:numPr>
        <w:tabs>
          <w:tab w:val="left" w:pos="1708"/>
          <w:tab w:val="left" w:pos="1709"/>
        </w:tabs>
        <w:spacing w:line="276" w:lineRule="auto"/>
        <w:ind w:left="851" w:firstLine="0"/>
        <w:jc w:val="both"/>
      </w:pPr>
      <w:r w:rsidRPr="004F3461">
        <w:t>ESTRUTURA DE CONCRETO ARMADO</w:t>
      </w:r>
    </w:p>
    <w:p w14:paraId="35573EBD" w14:textId="77777777" w:rsidR="00196518" w:rsidRPr="004F3461" w:rsidRDefault="00196518" w:rsidP="004F3461">
      <w:pPr>
        <w:pStyle w:val="Ttulo1"/>
        <w:tabs>
          <w:tab w:val="left" w:pos="1708"/>
          <w:tab w:val="left" w:pos="1709"/>
        </w:tabs>
        <w:spacing w:line="276" w:lineRule="auto"/>
        <w:ind w:left="851" w:firstLine="0"/>
        <w:jc w:val="both"/>
      </w:pPr>
    </w:p>
    <w:p w14:paraId="17EE12CE" w14:textId="21D8449A" w:rsidR="00196518" w:rsidRPr="004F3461" w:rsidRDefault="00196518" w:rsidP="004F3461">
      <w:pPr>
        <w:pStyle w:val="Corpodetexto"/>
        <w:spacing w:before="0" w:line="276" w:lineRule="auto"/>
        <w:ind w:left="851"/>
        <w:jc w:val="both"/>
        <w:rPr>
          <w:lang w:bidi="pt-BR"/>
        </w:rPr>
      </w:pPr>
      <w:r w:rsidRPr="004F3461">
        <w:rPr>
          <w:lang w:bidi="pt-BR"/>
        </w:rPr>
        <w:t>A estrutura em concreto armado deverá ser executada atendendo à norma (NBR 6118)</w:t>
      </w:r>
      <w:r w:rsidR="009E66DA" w:rsidRPr="004F3461">
        <w:rPr>
          <w:lang w:bidi="pt-BR"/>
        </w:rPr>
        <w:t xml:space="preserve"> e as demais normas pertinentes. O projeto de estruturas de concreto - da ABNT (associação brasileira de normas técnicas)</w:t>
      </w:r>
      <w:r w:rsidRPr="004F3461">
        <w:rPr>
          <w:lang w:bidi="pt-BR"/>
        </w:rPr>
        <w:t xml:space="preserve">. </w:t>
      </w:r>
      <w:r w:rsidR="009E66DA" w:rsidRPr="004F3461">
        <w:rPr>
          <w:lang w:bidi="pt-BR"/>
        </w:rPr>
        <w:t>Toda estrutura deverá ser executada obedecendo as medidas e o posicionamentos indicados no projeto. O aço e o concreto a aplicar deverão estar descritos no projeto e memoriais específicos.</w:t>
      </w:r>
    </w:p>
    <w:p w14:paraId="204A7C8A" w14:textId="77777777" w:rsidR="00196518" w:rsidRPr="004F3461" w:rsidRDefault="00196518" w:rsidP="004F3461">
      <w:pPr>
        <w:pStyle w:val="Ttulo1"/>
        <w:tabs>
          <w:tab w:val="left" w:pos="1708"/>
          <w:tab w:val="left" w:pos="1709"/>
        </w:tabs>
        <w:spacing w:line="276" w:lineRule="auto"/>
        <w:ind w:left="851" w:firstLine="0"/>
        <w:jc w:val="both"/>
      </w:pPr>
    </w:p>
    <w:p w14:paraId="54D5E110" w14:textId="33B13A1D" w:rsidR="003A0DD0" w:rsidRPr="004F3461" w:rsidRDefault="00422CE1" w:rsidP="004F3461">
      <w:pPr>
        <w:pStyle w:val="Ttulo1"/>
        <w:numPr>
          <w:ilvl w:val="0"/>
          <w:numId w:val="7"/>
        </w:numPr>
        <w:tabs>
          <w:tab w:val="left" w:pos="1708"/>
          <w:tab w:val="left" w:pos="1709"/>
        </w:tabs>
        <w:spacing w:before="77" w:line="276" w:lineRule="auto"/>
        <w:ind w:left="851" w:firstLine="0"/>
        <w:jc w:val="both"/>
      </w:pPr>
      <w:r w:rsidRPr="004F3461">
        <w:t xml:space="preserve">ESTRUTURA </w:t>
      </w:r>
      <w:r w:rsidR="009E66DA" w:rsidRPr="004F3461">
        <w:t>DE MADEIRA</w:t>
      </w:r>
    </w:p>
    <w:p w14:paraId="56F17EC4" w14:textId="0F6DCA94" w:rsidR="009E66DA" w:rsidRPr="004F3461" w:rsidRDefault="009E66DA" w:rsidP="004F3461">
      <w:pPr>
        <w:pStyle w:val="Corpodetexto"/>
        <w:spacing w:before="81" w:line="276" w:lineRule="auto"/>
        <w:ind w:left="851"/>
        <w:jc w:val="both"/>
      </w:pPr>
      <w:r w:rsidRPr="004F3461">
        <w:rPr>
          <w:lang w:bidi="pt-BR"/>
        </w:rPr>
        <w:t>A estrutura de madeira deverá ser executada atendendo à norma ABNT (NBR 7190).</w:t>
      </w:r>
    </w:p>
    <w:p w14:paraId="4C88C5A9" w14:textId="77777777" w:rsidR="009E66DA" w:rsidRPr="004F3461" w:rsidRDefault="009E66DA" w:rsidP="004F3461">
      <w:pPr>
        <w:pStyle w:val="Corpodetexto"/>
        <w:spacing w:before="81" w:line="276" w:lineRule="auto"/>
        <w:ind w:left="851"/>
        <w:jc w:val="both"/>
      </w:pPr>
    </w:p>
    <w:p w14:paraId="1BEEB2F4" w14:textId="77777777" w:rsidR="003A0DD0" w:rsidRPr="004F3461" w:rsidRDefault="00422CE1" w:rsidP="004F3461">
      <w:pPr>
        <w:pStyle w:val="Ttulo1"/>
        <w:numPr>
          <w:ilvl w:val="0"/>
          <w:numId w:val="7"/>
        </w:numPr>
        <w:tabs>
          <w:tab w:val="left" w:pos="1708"/>
          <w:tab w:val="left" w:pos="1709"/>
        </w:tabs>
        <w:spacing w:line="276" w:lineRule="auto"/>
        <w:ind w:left="851" w:firstLine="0"/>
        <w:jc w:val="both"/>
      </w:pPr>
      <w:r w:rsidRPr="004F3461">
        <w:t>PAREDES EXTERNAS</w:t>
      </w:r>
    </w:p>
    <w:p w14:paraId="15C4BE8D" w14:textId="7B12E28D" w:rsidR="005B3F9C" w:rsidRPr="004F3461" w:rsidRDefault="00422CE1" w:rsidP="004F3461">
      <w:pPr>
        <w:pStyle w:val="Corpodetexto"/>
        <w:spacing w:line="276" w:lineRule="auto"/>
        <w:ind w:left="851"/>
        <w:jc w:val="both"/>
      </w:pPr>
      <w:r w:rsidRPr="004F3461">
        <w:t xml:space="preserve">As paredes perimetrais, deverão ser executadas no sistema </w:t>
      </w:r>
      <w:r w:rsidR="009E66DA" w:rsidRPr="004F3461">
        <w:t>de alvenaria de vedação</w:t>
      </w:r>
      <w:r w:rsidR="005B3F9C" w:rsidRPr="004F3461">
        <w:t xml:space="preserve">, de acordo com a NBR 08.545 1984. </w:t>
      </w:r>
      <w:r w:rsidR="005B3F9C" w:rsidRPr="004F3461">
        <w:rPr>
          <w:lang w:bidi="pt-BR"/>
        </w:rPr>
        <w:t>Deverão obedecer às posições e dimensões das paredes constantes no projeto arquitetônico.</w:t>
      </w:r>
      <w:r w:rsidR="005B3F9C" w:rsidRPr="004F3461">
        <w:t xml:space="preserve"> As</w:t>
      </w:r>
      <w:r w:rsidR="005B3F9C" w:rsidRPr="004F3461">
        <w:rPr>
          <w:lang w:bidi="pt-BR"/>
        </w:rPr>
        <w:t xml:space="preserve"> espessuras de paredes no projeto arquitetônico estão consideradas, espessura do tijolo mais uma camada de reboco em cada face.</w:t>
      </w:r>
    </w:p>
    <w:p w14:paraId="4EA31310" w14:textId="77777777" w:rsidR="005B3F9C" w:rsidRPr="004F3461" w:rsidRDefault="005B3F9C" w:rsidP="004F3461">
      <w:pPr>
        <w:pStyle w:val="Corpodetexto"/>
        <w:spacing w:before="0" w:line="276" w:lineRule="auto"/>
        <w:ind w:left="851"/>
        <w:jc w:val="both"/>
        <w:rPr>
          <w:lang w:bidi="pt-BR"/>
        </w:rPr>
      </w:pPr>
      <w:r w:rsidRPr="004F3461">
        <w:rPr>
          <w:lang w:bidi="pt-BR"/>
        </w:rPr>
        <w:t>As paredes serão em alvenaria de blocos cerâmicos externos nas dimensões de 14 x 19 x 29, assentados com argamassa de cimento, cal e areia média no traço 1:2:8, com juntas de 15mm.</w:t>
      </w:r>
    </w:p>
    <w:p w14:paraId="345F2018" w14:textId="7E6EF8E1" w:rsidR="005B3F9C" w:rsidRPr="004F3461" w:rsidRDefault="005B3F9C" w:rsidP="004F3461">
      <w:pPr>
        <w:pStyle w:val="Corpodetexto"/>
        <w:spacing w:before="0" w:line="276" w:lineRule="auto"/>
        <w:ind w:left="851"/>
        <w:jc w:val="both"/>
        <w:rPr>
          <w:lang w:bidi="pt-BR"/>
        </w:rPr>
      </w:pPr>
      <w:r w:rsidRPr="004F3461">
        <w:rPr>
          <w:bCs/>
          <w:lang w:bidi="pt-BR"/>
        </w:rPr>
        <w:t>Em paredes de divisa será exigido blocos de 19 X 19 X 29.</w:t>
      </w:r>
    </w:p>
    <w:p w14:paraId="7626ADD5" w14:textId="6C031928" w:rsidR="006447D4" w:rsidRPr="004F3461" w:rsidRDefault="006447D4" w:rsidP="004F3461">
      <w:pPr>
        <w:pStyle w:val="Corpodetexto"/>
        <w:spacing w:before="0" w:line="276" w:lineRule="auto"/>
        <w:ind w:left="851"/>
        <w:jc w:val="both"/>
      </w:pPr>
    </w:p>
    <w:p w14:paraId="17F1EF5C" w14:textId="77777777" w:rsidR="003A0DD0" w:rsidRPr="004F3461" w:rsidRDefault="00422CE1" w:rsidP="004F3461">
      <w:pPr>
        <w:pStyle w:val="Ttulo1"/>
        <w:numPr>
          <w:ilvl w:val="0"/>
          <w:numId w:val="7"/>
        </w:numPr>
        <w:tabs>
          <w:tab w:val="left" w:pos="1708"/>
          <w:tab w:val="left" w:pos="1709"/>
        </w:tabs>
        <w:spacing w:before="77" w:line="276" w:lineRule="auto"/>
        <w:ind w:left="851" w:firstLine="0"/>
        <w:jc w:val="both"/>
      </w:pPr>
      <w:r w:rsidRPr="004F3461">
        <w:t>PAREDES INTERNAS</w:t>
      </w:r>
    </w:p>
    <w:p w14:paraId="2A44EA99" w14:textId="77777777" w:rsidR="005B3F9C" w:rsidRPr="004F3461" w:rsidRDefault="005B3F9C" w:rsidP="004F3461">
      <w:pPr>
        <w:pStyle w:val="Corpodetexto"/>
        <w:spacing w:line="276" w:lineRule="auto"/>
        <w:ind w:left="851"/>
        <w:jc w:val="both"/>
      </w:pPr>
      <w:r w:rsidRPr="004F3461">
        <w:t xml:space="preserve">As paredes perimetrais, deverão ser executadas no sistema de alvenaria de vedação, de acordo com a NBR 08.545 1984. </w:t>
      </w:r>
      <w:r w:rsidRPr="004F3461">
        <w:rPr>
          <w:lang w:bidi="pt-BR"/>
        </w:rPr>
        <w:t>Deverão obedecer às posições e dimensões das paredes constantes no projeto arquitetônico.</w:t>
      </w:r>
      <w:r w:rsidRPr="004F3461">
        <w:t xml:space="preserve"> As</w:t>
      </w:r>
      <w:r w:rsidRPr="004F3461">
        <w:rPr>
          <w:lang w:bidi="pt-BR"/>
        </w:rPr>
        <w:t xml:space="preserve"> espessuras de paredes no projeto arquitetônico estão consideradas, espessura do tijolo mais uma camada de reboco em cada face.</w:t>
      </w:r>
    </w:p>
    <w:p w14:paraId="30E8C4A0" w14:textId="77777777" w:rsidR="005B3F9C" w:rsidRPr="004F3461" w:rsidRDefault="005B3F9C" w:rsidP="004F3461">
      <w:pPr>
        <w:pStyle w:val="Corpodetexto"/>
        <w:spacing w:before="0" w:line="276" w:lineRule="auto"/>
        <w:ind w:left="851"/>
        <w:jc w:val="both"/>
        <w:rPr>
          <w:lang w:bidi="pt-BR"/>
        </w:rPr>
      </w:pPr>
      <w:r w:rsidRPr="004F3461">
        <w:rPr>
          <w:lang w:bidi="pt-BR"/>
        </w:rPr>
        <w:t>As paredes serão em alvenaria de blocos cerâmicos externos nas dimensões de 14 x 19 x 29, assentados com argamassa de cimento, cal e areia média no traço 1:2:8, com juntas de 15mm.</w:t>
      </w:r>
    </w:p>
    <w:p w14:paraId="21F94A0D" w14:textId="138F4DF4" w:rsidR="003A0DD0" w:rsidRPr="004F3461" w:rsidRDefault="00422CE1" w:rsidP="004F3461">
      <w:pPr>
        <w:pStyle w:val="Corpodetexto"/>
        <w:spacing w:before="76" w:line="276" w:lineRule="auto"/>
        <w:ind w:left="851"/>
        <w:jc w:val="both"/>
      </w:pPr>
      <w:r w:rsidRPr="004F3461">
        <w:t xml:space="preserve">As paredes internas deverão suportar a fixação de cargas (móveis aéreos, bancadas de granito, suportes de TV, quadros) em qualquer posição da </w:t>
      </w:r>
      <w:r w:rsidR="005B3F9C" w:rsidRPr="004F3461">
        <w:t>superfície</w:t>
      </w:r>
      <w:r w:rsidRPr="004F3461">
        <w:t>.</w:t>
      </w:r>
    </w:p>
    <w:p w14:paraId="6A456D36" w14:textId="77777777" w:rsidR="005B3F9C" w:rsidRPr="004F3461" w:rsidRDefault="005B3F9C" w:rsidP="004F3461">
      <w:pPr>
        <w:pStyle w:val="Corpodetexto"/>
        <w:spacing w:before="76" w:line="276" w:lineRule="auto"/>
        <w:ind w:left="851"/>
        <w:jc w:val="both"/>
      </w:pPr>
    </w:p>
    <w:p w14:paraId="739A9409" w14:textId="77777777" w:rsidR="003A0DD0" w:rsidRPr="004F3461" w:rsidRDefault="00422CE1" w:rsidP="004F3461">
      <w:pPr>
        <w:pStyle w:val="Ttulo1"/>
        <w:numPr>
          <w:ilvl w:val="0"/>
          <w:numId w:val="7"/>
        </w:numPr>
        <w:tabs>
          <w:tab w:val="left" w:pos="1708"/>
          <w:tab w:val="left" w:pos="1709"/>
        </w:tabs>
        <w:spacing w:before="81" w:line="276" w:lineRule="auto"/>
        <w:ind w:left="851" w:firstLine="0"/>
        <w:jc w:val="both"/>
      </w:pPr>
      <w:r w:rsidRPr="004F3461">
        <w:t>REVESTIMENTOS DAS PAREDES INTERNAS</w:t>
      </w:r>
    </w:p>
    <w:p w14:paraId="0C2E09C5" w14:textId="5704499D" w:rsidR="003A0DD0" w:rsidRPr="004F3461" w:rsidRDefault="00422CE1" w:rsidP="004F3461">
      <w:pPr>
        <w:pStyle w:val="Corpodetexto"/>
        <w:tabs>
          <w:tab w:val="left" w:pos="10042"/>
        </w:tabs>
        <w:spacing w:line="276" w:lineRule="auto"/>
        <w:ind w:left="851"/>
        <w:jc w:val="both"/>
      </w:pPr>
      <w:r w:rsidRPr="004F3461">
        <w:t xml:space="preserve">Nos ambientes internos o acabamento das paredes de </w:t>
      </w:r>
      <w:r w:rsidR="005B3F9C" w:rsidRPr="004F3461">
        <w:t>alvenaria de ved</w:t>
      </w:r>
      <w:r w:rsidR="00397B62" w:rsidRPr="004F3461">
        <w:t>a</w:t>
      </w:r>
      <w:r w:rsidR="005B3F9C" w:rsidRPr="004F3461">
        <w:t>ção</w:t>
      </w:r>
      <w:r w:rsidRPr="004F3461">
        <w:t xml:space="preserve"> deverá ser </w:t>
      </w:r>
      <w:r w:rsidR="00397B62" w:rsidRPr="004F3461">
        <w:t>executado da seguinte maneira:</w:t>
      </w:r>
      <w:bookmarkStart w:id="3" w:name="_Hlk152084935"/>
      <w:r w:rsidR="00E02309" w:rsidRPr="004F3461">
        <w:t xml:space="preserve"> As paredes intern</w:t>
      </w:r>
      <w:r w:rsidR="004009C6" w:rsidRPr="004F3461">
        <w:t>a</w:t>
      </w:r>
      <w:r w:rsidR="00E02309" w:rsidRPr="004F3461">
        <w:t xml:space="preserve">s terão aplicação de massa corrida sobre o reboco limpo, depois selador acrílico e por fim acabamento em tinta acrílica </w:t>
      </w:r>
      <w:bookmarkEnd w:id="3"/>
      <w:r w:rsidRPr="004F3461">
        <w:t xml:space="preserve">na cor </w:t>
      </w:r>
      <w:r w:rsidR="00E02309" w:rsidRPr="004F3461">
        <w:t>definida pelo Contratante, considerando</w:t>
      </w:r>
      <w:r w:rsidRPr="004F3461">
        <w:t xml:space="preserve"> uma demão de </w:t>
      </w:r>
      <w:r w:rsidR="00E02309" w:rsidRPr="004F3461">
        <w:t xml:space="preserve">massa corrida, uma demão de selador acrílico </w:t>
      </w:r>
      <w:r w:rsidRPr="004F3461">
        <w:t>e duas demãos de tinta. Nos banheiros, dever</w:t>
      </w:r>
      <w:r w:rsidR="00E02309" w:rsidRPr="004F3461">
        <w:t>am</w:t>
      </w:r>
      <w:r w:rsidRPr="004F3461">
        <w:t xml:space="preserve"> ser</w:t>
      </w:r>
      <w:r w:rsidR="00E02309" w:rsidRPr="004F3461">
        <w:t xml:space="preserve"> aplicados revestimento cerâmico no pé direito total da parede</w:t>
      </w:r>
      <w:r w:rsidRPr="004F3461">
        <w:t xml:space="preserve">, seguindo mesmo procedimento </w:t>
      </w:r>
      <w:r w:rsidR="00E02309" w:rsidRPr="004F3461">
        <w:t>nas 4 (quatro) paredes do banheiro.</w:t>
      </w:r>
    </w:p>
    <w:p w14:paraId="186CD886" w14:textId="77777777" w:rsidR="00E02309" w:rsidRPr="004F3461" w:rsidRDefault="00E02309" w:rsidP="004F3461">
      <w:pPr>
        <w:pStyle w:val="Corpodetexto"/>
        <w:spacing w:line="276" w:lineRule="auto"/>
        <w:ind w:left="851"/>
        <w:jc w:val="both"/>
      </w:pPr>
    </w:p>
    <w:p w14:paraId="5D397EA4" w14:textId="77777777" w:rsidR="003A0DD0" w:rsidRPr="004F3461" w:rsidRDefault="00422CE1" w:rsidP="004F3461">
      <w:pPr>
        <w:pStyle w:val="Ttulo1"/>
        <w:numPr>
          <w:ilvl w:val="0"/>
          <w:numId w:val="7"/>
        </w:numPr>
        <w:tabs>
          <w:tab w:val="left" w:pos="1708"/>
          <w:tab w:val="left" w:pos="1709"/>
        </w:tabs>
        <w:spacing w:before="78" w:line="276" w:lineRule="auto"/>
        <w:ind w:left="851" w:firstLine="0"/>
        <w:jc w:val="both"/>
      </w:pPr>
      <w:r w:rsidRPr="004F3461">
        <w:t>PISOS INTERNOS</w:t>
      </w:r>
    </w:p>
    <w:p w14:paraId="01BC3CA3" w14:textId="77777777" w:rsidR="003A0DD0" w:rsidRPr="004F3461" w:rsidRDefault="00422CE1" w:rsidP="004F3461">
      <w:pPr>
        <w:pStyle w:val="Corpodetexto"/>
        <w:spacing w:line="276" w:lineRule="auto"/>
        <w:ind w:left="851"/>
        <w:jc w:val="both"/>
      </w:pPr>
      <w:r w:rsidRPr="004F3461">
        <w:t xml:space="preserve">Todos os ambientes internos deverão ser revestidos com </w:t>
      </w:r>
      <w:bookmarkStart w:id="4" w:name="_Hlk152086014"/>
      <w:r w:rsidRPr="004F3461">
        <w:t>piso porcelanato com dimensão mínima de 60x60cm</w:t>
      </w:r>
      <w:bookmarkEnd w:id="4"/>
      <w:r w:rsidRPr="004F3461">
        <w:t>, com acabamento retificado e resistência PEI 4 (mínimo), na cor definida pela Contratante. Os rodapés deverão ser de poliestireno, na cor branca. Soleiras de granito cinza andorinha, 2 cm de espessura.</w:t>
      </w:r>
    </w:p>
    <w:p w14:paraId="3223C745" w14:textId="77777777" w:rsidR="004D5F94" w:rsidRPr="004F3461" w:rsidRDefault="004D5F94" w:rsidP="004F3461">
      <w:pPr>
        <w:pStyle w:val="Corpodetexto"/>
        <w:spacing w:line="276" w:lineRule="auto"/>
        <w:ind w:left="851"/>
        <w:jc w:val="both"/>
      </w:pPr>
    </w:p>
    <w:p w14:paraId="2D6EF1A3" w14:textId="77777777" w:rsidR="003A0DD0" w:rsidRPr="004F3461" w:rsidRDefault="00422CE1" w:rsidP="004F3461">
      <w:pPr>
        <w:pStyle w:val="Ttulo1"/>
        <w:numPr>
          <w:ilvl w:val="0"/>
          <w:numId w:val="7"/>
        </w:numPr>
        <w:tabs>
          <w:tab w:val="left" w:pos="1708"/>
          <w:tab w:val="left" w:pos="1709"/>
        </w:tabs>
        <w:spacing w:line="276" w:lineRule="auto"/>
        <w:ind w:left="851" w:firstLine="0"/>
        <w:jc w:val="both"/>
      </w:pPr>
      <w:r w:rsidRPr="004F3461">
        <w:lastRenderedPageBreak/>
        <w:t>PISOS EXTERNOS</w:t>
      </w:r>
    </w:p>
    <w:p w14:paraId="1438CB71" w14:textId="792A2E7D" w:rsidR="003A0DD0" w:rsidRPr="004F3461" w:rsidRDefault="00422CE1" w:rsidP="004F3461">
      <w:pPr>
        <w:pStyle w:val="Corpodetexto"/>
        <w:spacing w:line="276" w:lineRule="auto"/>
        <w:ind w:left="851"/>
        <w:jc w:val="both"/>
      </w:pPr>
      <w:r w:rsidRPr="004F3461">
        <w:t xml:space="preserve">Os pisos das áreas externas, deverão ser revestidos </w:t>
      </w:r>
      <w:r w:rsidR="00E02309" w:rsidRPr="004F3461">
        <w:t>piso cerâmico porcelanato antiderrapante com dimensão mínima de 60x60cm</w:t>
      </w:r>
      <w:r w:rsidRPr="004F3461">
        <w:t>.</w:t>
      </w:r>
    </w:p>
    <w:p w14:paraId="457912E2" w14:textId="49C3DCFB" w:rsidR="001F3215" w:rsidRPr="004F3461" w:rsidRDefault="001F3215" w:rsidP="004F3461">
      <w:pPr>
        <w:pStyle w:val="Corpodetexto"/>
        <w:spacing w:line="276" w:lineRule="auto"/>
        <w:ind w:left="851"/>
        <w:jc w:val="both"/>
        <w:rPr>
          <w:lang w:bidi="pt-BR"/>
        </w:rPr>
      </w:pPr>
      <w:r w:rsidRPr="004F3461">
        <w:rPr>
          <w:lang w:bidi="pt-BR"/>
        </w:rPr>
        <w:t>Garagem com revestimento de piso cerâmico ou porcelanato mínimo pei-</w:t>
      </w:r>
      <w:r w:rsidR="004D5F94" w:rsidRPr="004F3461">
        <w:rPr>
          <w:lang w:bidi="pt-BR"/>
        </w:rPr>
        <w:t>5 e</w:t>
      </w:r>
      <w:r w:rsidRPr="004F3461">
        <w:rPr>
          <w:lang w:bidi="pt-BR"/>
        </w:rPr>
        <w:t xml:space="preserve"> </w:t>
      </w:r>
      <w:r w:rsidR="004D5F94" w:rsidRPr="004F3461">
        <w:rPr>
          <w:lang w:bidi="pt-BR"/>
        </w:rPr>
        <w:t>antiderrapante</w:t>
      </w:r>
      <w:r w:rsidRPr="004F3461">
        <w:rPr>
          <w:lang w:bidi="pt-BR"/>
        </w:rPr>
        <w:t>.</w:t>
      </w:r>
    </w:p>
    <w:p w14:paraId="756C1915" w14:textId="2531CCF8" w:rsidR="001F3215" w:rsidRPr="004F3461" w:rsidRDefault="004D5F94" w:rsidP="004F3461">
      <w:pPr>
        <w:pStyle w:val="Corpodetexto"/>
        <w:spacing w:line="276" w:lineRule="auto"/>
        <w:ind w:left="851"/>
        <w:jc w:val="both"/>
        <w:rPr>
          <w:lang w:bidi="pt-BR"/>
        </w:rPr>
      </w:pPr>
      <w:r w:rsidRPr="004F3461">
        <w:rPr>
          <w:lang w:bidi="pt-BR"/>
        </w:rPr>
        <w:t>Área</w:t>
      </w:r>
      <w:r w:rsidR="001F3215" w:rsidRPr="004F3461">
        <w:rPr>
          <w:lang w:bidi="pt-BR"/>
        </w:rPr>
        <w:t xml:space="preserve"> de serviço com revestimento de piso cerâmico ou porcelanato pei-3 e </w:t>
      </w:r>
      <w:r w:rsidRPr="004F3461">
        <w:rPr>
          <w:lang w:bidi="pt-BR"/>
        </w:rPr>
        <w:t>antiderrapante</w:t>
      </w:r>
      <w:r w:rsidR="001F3215" w:rsidRPr="004F3461">
        <w:rPr>
          <w:lang w:bidi="pt-BR"/>
        </w:rPr>
        <w:t>.</w:t>
      </w:r>
    </w:p>
    <w:p w14:paraId="466B4821" w14:textId="77777777" w:rsidR="001F3215" w:rsidRPr="004F3461" w:rsidRDefault="001F3215" w:rsidP="004F3461">
      <w:pPr>
        <w:pStyle w:val="Corpodetexto"/>
        <w:spacing w:line="276" w:lineRule="auto"/>
        <w:ind w:left="851"/>
        <w:jc w:val="both"/>
        <w:rPr>
          <w:lang w:bidi="pt-BR"/>
        </w:rPr>
      </w:pPr>
    </w:p>
    <w:p w14:paraId="61E174A2" w14:textId="70645BB3" w:rsidR="003A0DD0" w:rsidRPr="004F3461" w:rsidRDefault="00E02309" w:rsidP="004F3461">
      <w:pPr>
        <w:pStyle w:val="Ttulo1"/>
        <w:numPr>
          <w:ilvl w:val="0"/>
          <w:numId w:val="7"/>
        </w:numPr>
        <w:tabs>
          <w:tab w:val="left" w:pos="1708"/>
          <w:tab w:val="left" w:pos="1709"/>
        </w:tabs>
        <w:spacing w:line="276" w:lineRule="auto"/>
        <w:ind w:left="851" w:firstLine="0"/>
        <w:jc w:val="both"/>
      </w:pPr>
      <w:r w:rsidRPr="004F3461">
        <w:t>LAJES</w:t>
      </w:r>
    </w:p>
    <w:p w14:paraId="6AD6E2CC" w14:textId="54D14491" w:rsidR="004009C6" w:rsidRPr="004F3461" w:rsidRDefault="004009C6" w:rsidP="004F3461">
      <w:pPr>
        <w:pStyle w:val="Corpodetexto"/>
        <w:spacing w:line="276" w:lineRule="auto"/>
        <w:ind w:left="851"/>
        <w:jc w:val="both"/>
      </w:pPr>
      <w:r w:rsidRPr="004F3461">
        <w:t>Os tetos internos terão aplicação de massa corrida sobre o reboco limpo, depois selador acrílico e por fim acabamento em tinta acrílica na cor definida pelo Contratante, considerando uma demão de massa corrida, uma demão de selador acrílico e duas demãos de tinta.</w:t>
      </w:r>
    </w:p>
    <w:p w14:paraId="214448BD" w14:textId="705C8E37" w:rsidR="003A0DD0" w:rsidRPr="004F3461" w:rsidRDefault="004009C6" w:rsidP="004F3461">
      <w:pPr>
        <w:pStyle w:val="Corpodetexto"/>
        <w:spacing w:line="276" w:lineRule="auto"/>
        <w:ind w:left="851"/>
        <w:jc w:val="both"/>
      </w:pPr>
      <w:r w:rsidRPr="004F3461">
        <w:t>Nos banheiros, deverá ser aplicada tinta epóxi impermeável, também na cor branca fosca.</w:t>
      </w:r>
    </w:p>
    <w:p w14:paraId="13E935CB" w14:textId="77777777" w:rsidR="004009C6" w:rsidRPr="004F3461" w:rsidRDefault="004009C6" w:rsidP="004F3461">
      <w:pPr>
        <w:pStyle w:val="Corpodetexto"/>
        <w:spacing w:line="276" w:lineRule="auto"/>
        <w:ind w:left="851"/>
        <w:jc w:val="both"/>
      </w:pPr>
    </w:p>
    <w:p w14:paraId="53A744FD" w14:textId="77777777" w:rsidR="003A0DD0" w:rsidRPr="004F3461" w:rsidRDefault="00422CE1" w:rsidP="004F3461">
      <w:pPr>
        <w:pStyle w:val="Ttulo1"/>
        <w:numPr>
          <w:ilvl w:val="0"/>
          <w:numId w:val="7"/>
        </w:numPr>
        <w:tabs>
          <w:tab w:val="left" w:pos="1708"/>
          <w:tab w:val="left" w:pos="1709"/>
        </w:tabs>
        <w:spacing w:line="276" w:lineRule="auto"/>
        <w:ind w:left="851" w:firstLine="0"/>
        <w:jc w:val="both"/>
      </w:pPr>
      <w:r w:rsidRPr="004F3461">
        <w:t>ESQUADRIAS</w:t>
      </w:r>
    </w:p>
    <w:p w14:paraId="530E7EF1" w14:textId="40A19CEC" w:rsidR="003A0DD0" w:rsidRPr="004F3461" w:rsidRDefault="006D0218" w:rsidP="004F3461">
      <w:pPr>
        <w:pStyle w:val="Corpodetexto"/>
        <w:spacing w:before="81" w:line="276" w:lineRule="auto"/>
        <w:ind w:left="851"/>
        <w:jc w:val="both"/>
      </w:pPr>
      <w:r w:rsidRPr="004F3461">
        <w:t xml:space="preserve">As esquadrias serão produzidas com contramarco de alumínio, garantindo melhor estanqueidade no sistema de fixação das esquadrias, além de garantir um posicionamento perfeito de prumo e esquadro. Além disso, os vãos de </w:t>
      </w:r>
      <w:r w:rsidR="004009C6" w:rsidRPr="004F3461">
        <w:t>janela deverão</w:t>
      </w:r>
      <w:r w:rsidRPr="004F3461">
        <w:t xml:space="preserve"> ter parapeitos conformados em GRC com inclinação suficiente para evitar o acúmulo de</w:t>
      </w:r>
      <w:r w:rsidRPr="004F3461">
        <w:rPr>
          <w:spacing w:val="6"/>
        </w:rPr>
        <w:t xml:space="preserve"> </w:t>
      </w:r>
      <w:r w:rsidRPr="004F3461">
        <w:t>água.</w:t>
      </w:r>
    </w:p>
    <w:p w14:paraId="6E28C601" w14:textId="3BADE6F0" w:rsidR="003A0DD0" w:rsidRPr="004F3461" w:rsidRDefault="00422CE1" w:rsidP="004F3461">
      <w:pPr>
        <w:pStyle w:val="Corpodetexto"/>
        <w:spacing w:before="77" w:line="276" w:lineRule="auto"/>
        <w:ind w:left="851"/>
        <w:jc w:val="both"/>
      </w:pPr>
      <w:r w:rsidRPr="004F3461">
        <w:t>As esquadrias deverão ser de alumínio anodizado, na cor branca</w:t>
      </w:r>
      <w:r w:rsidR="006D0218" w:rsidRPr="004F3461">
        <w:t>/cinza/preta</w:t>
      </w:r>
      <w:r w:rsidRPr="004F3461">
        <w:t>.</w:t>
      </w:r>
    </w:p>
    <w:p w14:paraId="2D410821" w14:textId="6EB3EDFF" w:rsidR="003A0DD0" w:rsidRPr="004F3461" w:rsidRDefault="00422CE1" w:rsidP="004F3461">
      <w:pPr>
        <w:pStyle w:val="Corpodetexto"/>
        <w:spacing w:line="276" w:lineRule="auto"/>
        <w:ind w:left="851"/>
        <w:jc w:val="both"/>
      </w:pPr>
      <w:r w:rsidRPr="004F3461">
        <w:t xml:space="preserve">As janelas deverão ser de correr nas dimensões mínimas de </w:t>
      </w:r>
      <w:r w:rsidR="004009C6" w:rsidRPr="004F3461">
        <w:t>1,5</w:t>
      </w:r>
      <w:r w:rsidRPr="004F3461">
        <w:t>0 x 1,20m, nas salas e demais ambientes secos, e no mínimo</w:t>
      </w:r>
      <w:r w:rsidR="004009C6" w:rsidRPr="004F3461">
        <w:t xml:space="preserve"> 0</w:t>
      </w:r>
      <w:r w:rsidRPr="004F3461">
        <w:t xml:space="preserve"> ,</w:t>
      </w:r>
      <w:r w:rsidR="004009C6" w:rsidRPr="004F3461">
        <w:t>6</w:t>
      </w:r>
      <w:r w:rsidRPr="004F3461">
        <w:t xml:space="preserve">0 x 0,60m nos banheiros </w:t>
      </w:r>
      <w:r w:rsidR="004009C6" w:rsidRPr="004F3461">
        <w:t>e outras</w:t>
      </w:r>
      <w:r w:rsidRPr="004F3461">
        <w:t xml:space="preserve"> áreas molhadas, com vidro comum de espessura mínima 4mm.  Nas salas, a janela será de </w:t>
      </w:r>
      <w:r w:rsidR="004009C6" w:rsidRPr="004F3461">
        <w:t>2</w:t>
      </w:r>
      <w:r w:rsidRPr="004F3461">
        <w:t xml:space="preserve"> folhas. No caso dos banheiros, o sistema de abertura será maxim ar ou basculante.</w:t>
      </w:r>
    </w:p>
    <w:p w14:paraId="25BBB547" w14:textId="6BACC984" w:rsidR="006D0218" w:rsidRPr="004F3461" w:rsidRDefault="006D0218" w:rsidP="004F3461">
      <w:pPr>
        <w:pStyle w:val="Corpodetexto"/>
        <w:spacing w:before="119" w:line="276" w:lineRule="auto"/>
        <w:ind w:left="851"/>
        <w:jc w:val="both"/>
      </w:pPr>
      <w:r w:rsidRPr="004F3461">
        <w:t>Todas as portas internas das edificações podem ser semiocas. Nos quartos deverão ter a dimensão mínima do vão de abertura de 0,80x2,10m e no banheiro dimensão mínima de 0,70x2,10. Entretanto a porta de entrada da fachada deverá ser em madeira maciça com dimensão mínima de 0,80x2,10, também a porta dos fundos com acesso a área de serviço deverá ser de alumínio com dimensão mínima de 0,80x2,10.</w:t>
      </w:r>
    </w:p>
    <w:p w14:paraId="4EA3DCFC" w14:textId="77777777" w:rsidR="006D0218" w:rsidRPr="004F3461" w:rsidRDefault="006D0218" w:rsidP="004F3461">
      <w:pPr>
        <w:pStyle w:val="Corpodetexto"/>
        <w:spacing w:before="77" w:line="276" w:lineRule="auto"/>
        <w:ind w:left="851"/>
        <w:jc w:val="both"/>
      </w:pPr>
      <w:r w:rsidRPr="004F3461">
        <w:t>As maçanetas deverão ser de material cromado e de tipo alavanca.</w:t>
      </w:r>
    </w:p>
    <w:p w14:paraId="615C1C6F" w14:textId="77777777" w:rsidR="006D0218" w:rsidRPr="004F3461" w:rsidRDefault="006D0218" w:rsidP="004F3461">
      <w:pPr>
        <w:pStyle w:val="Corpodetexto"/>
        <w:spacing w:before="60" w:line="276" w:lineRule="auto"/>
        <w:ind w:left="851"/>
        <w:jc w:val="both"/>
      </w:pPr>
    </w:p>
    <w:p w14:paraId="6B5D1906" w14:textId="77777777" w:rsidR="003A0DD0" w:rsidRPr="004F3461" w:rsidRDefault="00422CE1" w:rsidP="004F3461">
      <w:pPr>
        <w:pStyle w:val="Ttulo1"/>
        <w:numPr>
          <w:ilvl w:val="0"/>
          <w:numId w:val="7"/>
        </w:numPr>
        <w:tabs>
          <w:tab w:val="left" w:pos="1708"/>
          <w:tab w:val="left" w:pos="1709"/>
        </w:tabs>
        <w:spacing w:before="81" w:line="276" w:lineRule="auto"/>
        <w:ind w:left="851" w:firstLine="0"/>
        <w:jc w:val="both"/>
      </w:pPr>
      <w:r w:rsidRPr="004F3461">
        <w:t>INSTALAÇÕES ELÉTRICAS</w:t>
      </w:r>
    </w:p>
    <w:p w14:paraId="6D95F024" w14:textId="360CE3FE" w:rsidR="003A0DD0" w:rsidRPr="004F3461" w:rsidRDefault="00422CE1" w:rsidP="004F3461">
      <w:pPr>
        <w:pStyle w:val="Corpodetexto"/>
        <w:spacing w:line="276" w:lineRule="auto"/>
        <w:ind w:left="851"/>
        <w:jc w:val="both"/>
      </w:pPr>
      <w:r w:rsidRPr="004F3461">
        <w:t xml:space="preserve">As instalações elétricas deverão ser embutidas nas paredes e piso, através de </w:t>
      </w:r>
      <w:r w:rsidR="00A018FE" w:rsidRPr="004F3461">
        <w:t>eletroduto</w:t>
      </w:r>
      <w:r w:rsidRPr="004F3461">
        <w:t xml:space="preserve"> corrugadas, atendendo os pontos de consumo. </w:t>
      </w:r>
      <w:r w:rsidRPr="004F3461">
        <w:rPr>
          <w:spacing w:val="-4"/>
        </w:rPr>
        <w:t xml:space="preserve">Todos </w:t>
      </w:r>
      <w:r w:rsidRPr="004F3461">
        <w:t xml:space="preserve">os materiais deverão atender as Normas Brasileiras específicas e deverão apresentar facilidades de manutenção e monitoramento. </w:t>
      </w:r>
    </w:p>
    <w:p w14:paraId="5D14966E" w14:textId="6EA63C4E" w:rsidR="00A018FE" w:rsidRPr="004F3461" w:rsidRDefault="00A018FE" w:rsidP="004F3461">
      <w:pPr>
        <w:pStyle w:val="Corpodetexto"/>
        <w:spacing w:line="276" w:lineRule="auto"/>
        <w:ind w:left="851"/>
        <w:jc w:val="both"/>
      </w:pPr>
      <w:r w:rsidRPr="004F3461">
        <w:t>Todas as instalações elétricas deverão ser projetadas e executadas de acordo com a NBR 5410 – instalações elétricas de baixa tensão.</w:t>
      </w:r>
    </w:p>
    <w:p w14:paraId="79082E89" w14:textId="77777777" w:rsidR="00A018FE" w:rsidRPr="004F3461" w:rsidRDefault="00A018FE" w:rsidP="004F3461">
      <w:pPr>
        <w:pStyle w:val="Corpodetexto"/>
        <w:spacing w:line="276" w:lineRule="auto"/>
        <w:ind w:left="851"/>
        <w:jc w:val="both"/>
      </w:pPr>
    </w:p>
    <w:p w14:paraId="4C7F8073" w14:textId="77777777" w:rsidR="003A0DD0" w:rsidRPr="004F3461" w:rsidRDefault="00422CE1" w:rsidP="004F3461">
      <w:pPr>
        <w:pStyle w:val="Ttulo1"/>
        <w:numPr>
          <w:ilvl w:val="0"/>
          <w:numId w:val="7"/>
        </w:numPr>
        <w:tabs>
          <w:tab w:val="left" w:pos="1708"/>
          <w:tab w:val="left" w:pos="1709"/>
        </w:tabs>
        <w:spacing w:before="76" w:line="276" w:lineRule="auto"/>
        <w:ind w:left="851" w:firstLine="0"/>
        <w:jc w:val="both"/>
      </w:pPr>
      <w:r w:rsidRPr="004F3461">
        <w:t>INSTALAÇÕES HIDROSSANITÁRIAS</w:t>
      </w:r>
    </w:p>
    <w:p w14:paraId="4D95DE4E" w14:textId="3854BEBE" w:rsidR="003A0DD0" w:rsidRPr="004F3461" w:rsidRDefault="00A018FE" w:rsidP="004F3461">
      <w:pPr>
        <w:pStyle w:val="Corpodetexto"/>
        <w:spacing w:before="77" w:line="276" w:lineRule="auto"/>
        <w:ind w:left="851"/>
        <w:jc w:val="both"/>
      </w:pPr>
      <w:r w:rsidRPr="004F3461">
        <w:t>Todas as instalações elétricas deverão ser projetadas e executadas de acordo com as normas ABNT NBR 5626 – instalações prediais de água fria e quente e NBR 8160 – sistemas prediais de esgoto sanitário.</w:t>
      </w:r>
    </w:p>
    <w:p w14:paraId="2509EC0A" w14:textId="77777777" w:rsidR="00A018FE" w:rsidRPr="004F3461" w:rsidRDefault="00A018FE" w:rsidP="004F3461">
      <w:pPr>
        <w:pStyle w:val="Corpodetexto"/>
        <w:spacing w:before="77" w:line="276" w:lineRule="auto"/>
        <w:ind w:left="851"/>
        <w:jc w:val="both"/>
      </w:pPr>
    </w:p>
    <w:p w14:paraId="1EE19B6E" w14:textId="41C7DF41" w:rsidR="00947F19" w:rsidRDefault="00422CE1" w:rsidP="0067173B">
      <w:pPr>
        <w:pStyle w:val="Ttulo1"/>
        <w:numPr>
          <w:ilvl w:val="0"/>
          <w:numId w:val="7"/>
        </w:numPr>
        <w:tabs>
          <w:tab w:val="left" w:pos="1708"/>
          <w:tab w:val="left" w:pos="1709"/>
        </w:tabs>
        <w:spacing w:before="78" w:line="276" w:lineRule="auto"/>
        <w:ind w:left="851" w:firstLine="0"/>
        <w:jc w:val="both"/>
      </w:pPr>
      <w:r w:rsidRPr="004F3461">
        <w:t>IMPERMEABILIZAÇÃO</w:t>
      </w:r>
    </w:p>
    <w:p w14:paraId="207F5558" w14:textId="77777777" w:rsidR="00947F19" w:rsidRDefault="00947F19" w:rsidP="004F3461">
      <w:pPr>
        <w:pStyle w:val="Corpodetexto"/>
        <w:spacing w:before="0" w:line="276" w:lineRule="auto"/>
        <w:ind w:left="851"/>
        <w:jc w:val="both"/>
        <w:rPr>
          <w:lang w:bidi="pt-BR"/>
        </w:rPr>
      </w:pPr>
    </w:p>
    <w:p w14:paraId="5D11AB82" w14:textId="697AA0FF" w:rsidR="00A018FE" w:rsidRPr="004F3461" w:rsidRDefault="00A018FE" w:rsidP="004F3461">
      <w:pPr>
        <w:pStyle w:val="Corpodetexto"/>
        <w:spacing w:before="0" w:line="276" w:lineRule="auto"/>
        <w:ind w:left="851"/>
        <w:jc w:val="both"/>
        <w:rPr>
          <w:lang w:bidi="pt-BR"/>
        </w:rPr>
      </w:pPr>
      <w:r w:rsidRPr="004F3461">
        <w:rPr>
          <w:lang w:bidi="pt-BR"/>
        </w:rPr>
        <w:t>Os serviços de impermeabilização de áreas molhadas, box e lajes de caixa d´água, e deverá oferecer garantia dos trabalhos a realizar, os quais obedecerão às normas da NBR 9574/2008 – execução de impermeabilização.</w:t>
      </w:r>
    </w:p>
    <w:p w14:paraId="4FD78A59" w14:textId="3BA3B7C1" w:rsidR="00A018FE" w:rsidRPr="004F3461" w:rsidRDefault="00A018FE" w:rsidP="004F3461">
      <w:pPr>
        <w:pStyle w:val="Corpodetexto"/>
        <w:spacing w:before="0" w:line="276" w:lineRule="auto"/>
        <w:ind w:left="851"/>
        <w:jc w:val="both"/>
        <w:rPr>
          <w:lang w:bidi="pt-BR"/>
        </w:rPr>
      </w:pPr>
      <w:r w:rsidRPr="004F3461">
        <w:rPr>
          <w:lang w:bidi="pt-BR"/>
        </w:rPr>
        <w:t>As vigas de baldrame serão tratadas com tinta betuminosa ou emulsão apropriada (conforme manual do fabricante) para o caso específico, as vigas baldrame serão impermeabilizadas no topo e nas laterais e abaixo da face superior.</w:t>
      </w:r>
    </w:p>
    <w:p w14:paraId="1AE349A2" w14:textId="465C9D62" w:rsidR="00A018FE" w:rsidRPr="004F3461" w:rsidRDefault="00BC69EB" w:rsidP="004F3461">
      <w:pPr>
        <w:pStyle w:val="Corpodetexto"/>
        <w:spacing w:before="0" w:line="276" w:lineRule="auto"/>
        <w:ind w:left="851"/>
        <w:jc w:val="both"/>
        <w:rPr>
          <w:lang w:bidi="pt-BR"/>
        </w:rPr>
      </w:pPr>
      <w:r w:rsidRPr="004F3461">
        <w:rPr>
          <w:lang w:bidi="pt-BR"/>
        </w:rPr>
        <w:t>As alvenarias serão assentadas com aditivo nas primeiras fiadas até a altura de 60 cm.</w:t>
      </w:r>
    </w:p>
    <w:p w14:paraId="1C8C8267" w14:textId="0E0E7C3B" w:rsidR="00A018FE" w:rsidRPr="004F3461" w:rsidRDefault="00BC69EB" w:rsidP="004F3461">
      <w:pPr>
        <w:pStyle w:val="Corpodetexto"/>
        <w:spacing w:before="0" w:line="276" w:lineRule="auto"/>
        <w:ind w:left="851"/>
        <w:jc w:val="both"/>
        <w:rPr>
          <w:lang w:bidi="pt-BR"/>
        </w:rPr>
      </w:pPr>
      <w:r w:rsidRPr="004F3461">
        <w:rPr>
          <w:lang w:bidi="pt-BR"/>
        </w:rPr>
        <w:t>No reboco também deverá ser aplicado aditivo nos primeiros 100 cm nas faces externas ou sujeitas a umidade, inclusive no banheiro.</w:t>
      </w:r>
    </w:p>
    <w:p w14:paraId="3A641691" w14:textId="77777777" w:rsidR="00A018FE" w:rsidRPr="004F3461" w:rsidRDefault="00A018FE" w:rsidP="004F3461">
      <w:pPr>
        <w:pStyle w:val="Corpodetexto"/>
        <w:spacing w:before="81" w:line="276" w:lineRule="auto"/>
        <w:ind w:left="851"/>
        <w:jc w:val="both"/>
      </w:pPr>
    </w:p>
    <w:p w14:paraId="6D2E7071" w14:textId="77777777" w:rsidR="003A0DD0" w:rsidRPr="004F3461" w:rsidRDefault="00422CE1" w:rsidP="004F3461">
      <w:pPr>
        <w:pStyle w:val="Ttulo1"/>
        <w:numPr>
          <w:ilvl w:val="0"/>
          <w:numId w:val="7"/>
        </w:numPr>
        <w:tabs>
          <w:tab w:val="left" w:pos="1708"/>
          <w:tab w:val="left" w:pos="1709"/>
        </w:tabs>
        <w:spacing w:line="276" w:lineRule="auto"/>
        <w:ind w:left="851" w:firstLine="0"/>
        <w:jc w:val="both"/>
      </w:pPr>
      <w:r w:rsidRPr="004F3461">
        <w:t xml:space="preserve">LOUÇAS, METAIS, </w:t>
      </w:r>
      <w:r w:rsidRPr="004F3461">
        <w:rPr>
          <w:spacing w:val="-3"/>
        </w:rPr>
        <w:t xml:space="preserve">TAMPOS </w:t>
      </w:r>
      <w:r w:rsidRPr="004F3461">
        <w:t>E DIVISÓRIAS</w:t>
      </w:r>
      <w:r w:rsidRPr="004F3461">
        <w:rPr>
          <w:spacing w:val="3"/>
        </w:rPr>
        <w:t xml:space="preserve"> </w:t>
      </w:r>
      <w:r w:rsidRPr="004F3461">
        <w:t>SANITÁRIAS</w:t>
      </w:r>
    </w:p>
    <w:p w14:paraId="350467BC" w14:textId="77777777" w:rsidR="00947F19" w:rsidRDefault="00947F19" w:rsidP="004F3461">
      <w:pPr>
        <w:pStyle w:val="Corpodetexto"/>
        <w:spacing w:before="0" w:line="276" w:lineRule="auto"/>
        <w:ind w:left="851"/>
        <w:jc w:val="both"/>
        <w:rPr>
          <w:spacing w:val="-5"/>
        </w:rPr>
      </w:pPr>
    </w:p>
    <w:p w14:paraId="121C6DF7" w14:textId="250B13D4" w:rsidR="00BC69EB" w:rsidRPr="004F3461" w:rsidRDefault="00BC69EB" w:rsidP="004F3461">
      <w:pPr>
        <w:pStyle w:val="Corpodetexto"/>
        <w:spacing w:before="0" w:line="276" w:lineRule="auto"/>
        <w:ind w:left="851"/>
        <w:jc w:val="both"/>
        <w:rPr>
          <w:spacing w:val="-7"/>
        </w:rPr>
      </w:pPr>
      <w:r w:rsidRPr="004F3461">
        <w:rPr>
          <w:spacing w:val="-5"/>
        </w:rPr>
        <w:t>Todas as louças deverão ser de cor branca. N</w:t>
      </w:r>
      <w:r w:rsidRPr="004F3461">
        <w:t>os sanitários deverão ser instalados bacias sanitárias de tamanho padrão, conforme projeto</w:t>
      </w:r>
      <w:r w:rsidRPr="004F3461">
        <w:rPr>
          <w:spacing w:val="-4"/>
        </w:rPr>
        <w:t>, as torneiras das pias dos sanitários deverão ser cromadas, de padrão normal</w:t>
      </w:r>
      <w:r w:rsidRPr="004F3461">
        <w:t>. As bancadas deverão ser de granito cinza andorinha com cubas de embutir</w:t>
      </w:r>
      <w:r w:rsidRPr="004F3461">
        <w:rPr>
          <w:spacing w:val="-7"/>
        </w:rPr>
        <w:t xml:space="preserve">, padrão médio. </w:t>
      </w:r>
    </w:p>
    <w:p w14:paraId="36F067A6" w14:textId="4742E94E" w:rsidR="00BC69EB" w:rsidRPr="004F3461" w:rsidRDefault="00BC69EB" w:rsidP="004F3461">
      <w:pPr>
        <w:pStyle w:val="Corpodetexto"/>
        <w:spacing w:before="0" w:line="276" w:lineRule="auto"/>
        <w:ind w:left="851"/>
        <w:jc w:val="both"/>
        <w:rPr>
          <w:spacing w:val="-4"/>
        </w:rPr>
      </w:pPr>
      <w:r w:rsidRPr="004F3461">
        <w:t xml:space="preserve">Não serão admitidos torneiras, registros e válvulas de materiais plásticos. </w:t>
      </w:r>
    </w:p>
    <w:p w14:paraId="1E6AEFF6" w14:textId="77777777" w:rsidR="00BC69EB" w:rsidRPr="004F3461" w:rsidRDefault="00BC69EB" w:rsidP="004F3461">
      <w:pPr>
        <w:pStyle w:val="Corpodetexto"/>
        <w:spacing w:line="276" w:lineRule="auto"/>
        <w:ind w:left="851"/>
        <w:jc w:val="both"/>
        <w:rPr>
          <w:spacing w:val="-4"/>
        </w:rPr>
      </w:pPr>
    </w:p>
    <w:p w14:paraId="2C15C2E8" w14:textId="77777777" w:rsidR="003A0DD0" w:rsidRPr="004F3461" w:rsidRDefault="00422CE1" w:rsidP="004F3461">
      <w:pPr>
        <w:pStyle w:val="Ttulo1"/>
        <w:numPr>
          <w:ilvl w:val="0"/>
          <w:numId w:val="7"/>
        </w:numPr>
        <w:tabs>
          <w:tab w:val="left" w:pos="1708"/>
          <w:tab w:val="left" w:pos="1709"/>
        </w:tabs>
        <w:spacing w:before="0" w:line="276" w:lineRule="auto"/>
        <w:ind w:left="851" w:firstLine="0"/>
        <w:jc w:val="both"/>
      </w:pPr>
      <w:r w:rsidRPr="004F3461">
        <w:t xml:space="preserve">LIMPEZA FINAL </w:t>
      </w:r>
      <w:r w:rsidRPr="004F3461">
        <w:rPr>
          <w:spacing w:val="-3"/>
        </w:rPr>
        <w:t>DA</w:t>
      </w:r>
      <w:r w:rsidRPr="004F3461">
        <w:t xml:space="preserve"> OBRA</w:t>
      </w:r>
    </w:p>
    <w:p w14:paraId="59E30B88" w14:textId="77777777" w:rsidR="003A0DD0" w:rsidRPr="004F3461" w:rsidRDefault="00422CE1" w:rsidP="004F3461">
      <w:pPr>
        <w:pStyle w:val="Corpodetexto"/>
        <w:spacing w:line="276" w:lineRule="auto"/>
        <w:ind w:left="851"/>
        <w:jc w:val="both"/>
      </w:pPr>
      <w:r w:rsidRPr="004F3461">
        <w:t>A obra deverá ser entregue de forma íntegra, com as edificações em perfeito estado de limpeza e conservação, e com instalações definitivamente ligadas às redes já existentes. Todos os resíduos gerados pela obra deverão ser removidos pela Contratada.</w:t>
      </w:r>
    </w:p>
    <w:p w14:paraId="763E44A8" w14:textId="77777777" w:rsidR="003A0DD0" w:rsidRPr="004F3461" w:rsidRDefault="00422CE1" w:rsidP="004F3461">
      <w:pPr>
        <w:pStyle w:val="Corpodetexto"/>
        <w:spacing w:before="79" w:line="276" w:lineRule="auto"/>
        <w:ind w:left="851"/>
        <w:jc w:val="both"/>
      </w:pPr>
      <w:r w:rsidRPr="004F3461">
        <w:t>Cada material utilizado nas edificações prontas deverá ser lavado de acordo com suas especificações, devendo ser removidos quaisquer vestígios de tintas, manchas, argamassa e/ou quaisquer outro material construtivo.</w:t>
      </w:r>
    </w:p>
    <w:p w14:paraId="1CE40F92" w14:textId="77777777" w:rsidR="00EC4489" w:rsidRDefault="00EC4489" w:rsidP="004F3461">
      <w:pPr>
        <w:pStyle w:val="Corpodetexto"/>
        <w:spacing w:before="79" w:line="276" w:lineRule="auto"/>
        <w:ind w:left="851"/>
        <w:jc w:val="both"/>
      </w:pPr>
    </w:p>
    <w:p w14:paraId="342E0583" w14:textId="77777777" w:rsidR="004F3461" w:rsidRDefault="004F3461" w:rsidP="004F3461">
      <w:pPr>
        <w:pStyle w:val="Corpodetexto"/>
        <w:spacing w:before="79" w:line="276" w:lineRule="auto"/>
        <w:ind w:left="851"/>
        <w:jc w:val="both"/>
      </w:pPr>
    </w:p>
    <w:p w14:paraId="76189CF5" w14:textId="77777777" w:rsidR="004F3461" w:rsidRPr="004F3461" w:rsidRDefault="004F3461" w:rsidP="004F3461">
      <w:pPr>
        <w:pStyle w:val="Corpodetexto"/>
        <w:spacing w:before="79" w:line="276" w:lineRule="auto"/>
        <w:ind w:left="851"/>
        <w:jc w:val="both"/>
      </w:pPr>
    </w:p>
    <w:p w14:paraId="4DDCE295" w14:textId="77777777" w:rsidR="003A0DD0" w:rsidRPr="004F3461" w:rsidRDefault="00422CE1" w:rsidP="004F3461">
      <w:pPr>
        <w:pStyle w:val="Ttulo1"/>
        <w:numPr>
          <w:ilvl w:val="0"/>
          <w:numId w:val="7"/>
        </w:numPr>
        <w:tabs>
          <w:tab w:val="left" w:pos="1708"/>
          <w:tab w:val="left" w:pos="1709"/>
        </w:tabs>
        <w:spacing w:line="276" w:lineRule="auto"/>
        <w:ind w:left="851" w:firstLine="0"/>
        <w:jc w:val="both"/>
      </w:pPr>
      <w:r w:rsidRPr="004F3461">
        <w:lastRenderedPageBreak/>
        <w:t>DESEMPENHO DO MÓDULO</w:t>
      </w:r>
    </w:p>
    <w:p w14:paraId="2DED4A38" w14:textId="77777777" w:rsidR="003A0DD0" w:rsidRPr="004F3461" w:rsidRDefault="00422CE1" w:rsidP="004F3461">
      <w:pPr>
        <w:pStyle w:val="PargrafodaLista"/>
        <w:numPr>
          <w:ilvl w:val="1"/>
          <w:numId w:val="7"/>
        </w:numPr>
        <w:tabs>
          <w:tab w:val="left" w:pos="1745"/>
          <w:tab w:val="left" w:pos="1746"/>
        </w:tabs>
        <w:spacing w:before="81" w:line="276" w:lineRule="auto"/>
        <w:ind w:left="851" w:firstLine="0"/>
        <w:jc w:val="both"/>
        <w:rPr>
          <w:sz w:val="16"/>
          <w:szCs w:val="16"/>
        </w:rPr>
      </w:pPr>
      <w:r w:rsidRPr="004F3461">
        <w:rPr>
          <w:sz w:val="16"/>
          <w:szCs w:val="16"/>
        </w:rPr>
        <w:t>REQUISITOS DE HABITABILIDADE E QUALIDADE</w:t>
      </w:r>
    </w:p>
    <w:p w14:paraId="0B68D16E" w14:textId="3EF157A7" w:rsidR="00EC4489" w:rsidRPr="004F3461" w:rsidRDefault="00EC4489" w:rsidP="004F3461">
      <w:pPr>
        <w:pStyle w:val="Corpodetexto"/>
        <w:spacing w:before="119" w:line="276" w:lineRule="auto"/>
        <w:ind w:left="851"/>
        <w:jc w:val="both"/>
      </w:pPr>
      <w:r w:rsidRPr="004F3461">
        <w:t>As 05 (cinco) residências unifamiliares devem atender, entre outras, as exigências de habitabilidade e duração da qualidade das edificações previstas na nbr 15575 – desempenho de edificações habitacionais e às demais normas nacionais e internacionais as quais ela remete.</w:t>
      </w:r>
    </w:p>
    <w:p w14:paraId="4F37316A" w14:textId="39EBD912" w:rsidR="00EC4489" w:rsidRPr="004F3461" w:rsidRDefault="00EC4489" w:rsidP="004F3461">
      <w:pPr>
        <w:pStyle w:val="Corpodetexto"/>
        <w:spacing w:before="123" w:line="276" w:lineRule="auto"/>
        <w:ind w:left="851"/>
        <w:jc w:val="both"/>
      </w:pPr>
      <w:r w:rsidRPr="004F3461">
        <w:t>Dessa forma, deverão ser comprovadas algumas características das unidades habitacionais quanto aos seguintes critérios:</w:t>
      </w:r>
    </w:p>
    <w:p w14:paraId="136FA227" w14:textId="77777777" w:rsidR="00EC4489" w:rsidRPr="004F3461" w:rsidRDefault="00EC4489" w:rsidP="004F3461">
      <w:pPr>
        <w:pStyle w:val="PargrafodaLista"/>
        <w:numPr>
          <w:ilvl w:val="0"/>
          <w:numId w:val="15"/>
        </w:numPr>
        <w:tabs>
          <w:tab w:val="left" w:pos="644"/>
        </w:tabs>
        <w:spacing w:before="115" w:line="276" w:lineRule="auto"/>
        <w:ind w:left="851" w:firstLine="0"/>
        <w:jc w:val="both"/>
        <w:rPr>
          <w:sz w:val="16"/>
          <w:szCs w:val="16"/>
        </w:rPr>
      </w:pPr>
      <w:r w:rsidRPr="004F3461">
        <w:rPr>
          <w:sz w:val="16"/>
          <w:szCs w:val="16"/>
        </w:rPr>
        <w:t>SEGURANÇA – Desempenho estrutural; Segurança contra incêndio; Segurança no uso e operação;</w:t>
      </w:r>
    </w:p>
    <w:p w14:paraId="3CAC6233" w14:textId="77777777" w:rsidR="00EC4489" w:rsidRPr="004F3461" w:rsidRDefault="00EC4489" w:rsidP="004F3461">
      <w:pPr>
        <w:pStyle w:val="PargrafodaLista"/>
        <w:numPr>
          <w:ilvl w:val="0"/>
          <w:numId w:val="15"/>
        </w:numPr>
        <w:tabs>
          <w:tab w:val="left" w:pos="654"/>
        </w:tabs>
        <w:spacing w:before="112" w:line="276" w:lineRule="auto"/>
        <w:ind w:left="851" w:firstLine="0"/>
        <w:jc w:val="both"/>
        <w:rPr>
          <w:sz w:val="16"/>
          <w:szCs w:val="16"/>
        </w:rPr>
      </w:pPr>
      <w:r w:rsidRPr="004F3461">
        <w:rPr>
          <w:sz w:val="16"/>
          <w:szCs w:val="16"/>
        </w:rPr>
        <w:t>HABITABILIDADE - Estanqueidade à água; Desempenho térmico; Desempenho</w:t>
      </w:r>
      <w:r w:rsidRPr="004F3461">
        <w:rPr>
          <w:spacing w:val="-19"/>
          <w:sz w:val="16"/>
          <w:szCs w:val="16"/>
        </w:rPr>
        <w:t xml:space="preserve"> </w:t>
      </w:r>
      <w:r w:rsidRPr="004F3461">
        <w:rPr>
          <w:sz w:val="16"/>
          <w:szCs w:val="16"/>
        </w:rPr>
        <w:t>acústico;</w:t>
      </w:r>
    </w:p>
    <w:p w14:paraId="3C400290" w14:textId="77777777" w:rsidR="00EC4489" w:rsidRPr="004F3461" w:rsidRDefault="00EC4489" w:rsidP="004F3461">
      <w:pPr>
        <w:pStyle w:val="PargrafodaLista"/>
        <w:numPr>
          <w:ilvl w:val="0"/>
          <w:numId w:val="15"/>
        </w:numPr>
        <w:tabs>
          <w:tab w:val="left" w:pos="630"/>
        </w:tabs>
        <w:spacing w:before="113" w:line="276" w:lineRule="auto"/>
        <w:ind w:left="851" w:firstLine="0"/>
        <w:jc w:val="both"/>
        <w:rPr>
          <w:sz w:val="16"/>
          <w:szCs w:val="16"/>
        </w:rPr>
      </w:pPr>
      <w:r w:rsidRPr="004F3461">
        <w:rPr>
          <w:sz w:val="16"/>
          <w:szCs w:val="16"/>
        </w:rPr>
        <w:t>SUSTENTABILIDADE - Durabilidade e</w:t>
      </w:r>
      <w:r w:rsidRPr="004F3461">
        <w:rPr>
          <w:spacing w:val="-5"/>
          <w:sz w:val="16"/>
          <w:szCs w:val="16"/>
        </w:rPr>
        <w:t xml:space="preserve"> </w:t>
      </w:r>
      <w:r w:rsidRPr="004F3461">
        <w:rPr>
          <w:sz w:val="16"/>
          <w:szCs w:val="16"/>
        </w:rPr>
        <w:t>manutenibilidade.</w:t>
      </w:r>
    </w:p>
    <w:p w14:paraId="7EAF2573" w14:textId="77777777" w:rsidR="00EC4489" w:rsidRPr="004F3461" w:rsidRDefault="00EC4489" w:rsidP="004F3461">
      <w:pPr>
        <w:pStyle w:val="Corpodetexto"/>
        <w:spacing w:before="118" w:line="276" w:lineRule="auto"/>
        <w:ind w:left="851"/>
        <w:jc w:val="both"/>
      </w:pPr>
      <w:r w:rsidRPr="004F3461">
        <w:t xml:space="preserve">A comprovação das condições de desempenho deverá ser </w:t>
      </w:r>
      <w:r w:rsidRPr="004F3461">
        <w:rPr>
          <w:spacing w:val="-3"/>
        </w:rPr>
        <w:t xml:space="preserve">feita </w:t>
      </w:r>
      <w:r w:rsidRPr="004F3461">
        <w:t xml:space="preserve">através de laudos técnicos, pareceres, certiﬁcados ou relatórios técnicos de ensaios baseados em Normas </w:t>
      </w:r>
      <w:r w:rsidRPr="004F3461">
        <w:rPr>
          <w:spacing w:val="-3"/>
        </w:rPr>
        <w:t xml:space="preserve">Técnicas, </w:t>
      </w:r>
      <w:r w:rsidRPr="004F3461">
        <w:t>emitidos por laboratórios de entidades notoriamente reconhecidas e credenciadas, tais como Universidades/Faculdades, Institutos de Pesquisa, Fundações, Órgãos Estatais.</w:t>
      </w:r>
    </w:p>
    <w:p w14:paraId="203CB67F" w14:textId="77777777" w:rsidR="00EC4489" w:rsidRPr="004F3461" w:rsidRDefault="00EC4489" w:rsidP="004F3461">
      <w:pPr>
        <w:pStyle w:val="Corpodetexto"/>
        <w:spacing w:before="118" w:line="276" w:lineRule="auto"/>
        <w:ind w:left="851"/>
        <w:jc w:val="both"/>
      </w:pPr>
    </w:p>
    <w:p w14:paraId="5431FA94" w14:textId="77777777" w:rsidR="00EC4489" w:rsidRPr="004F3461" w:rsidRDefault="00EC4489" w:rsidP="004F3461">
      <w:pPr>
        <w:pStyle w:val="Corpodetexto"/>
        <w:numPr>
          <w:ilvl w:val="0"/>
          <w:numId w:val="12"/>
        </w:numPr>
        <w:spacing w:before="0" w:line="276" w:lineRule="auto"/>
        <w:ind w:left="851" w:firstLine="0"/>
        <w:jc w:val="both"/>
      </w:pPr>
      <w:r w:rsidRPr="004F3461">
        <w:rPr>
          <w:b/>
          <w:bCs/>
          <w:lang w:bidi="pt-BR"/>
        </w:rPr>
        <w:t>Estanqueidade</w:t>
      </w:r>
      <w:r w:rsidRPr="004F3461">
        <w:rPr>
          <w:b/>
          <w:bCs/>
        </w:rPr>
        <w:t>:</w:t>
      </w:r>
      <w:r w:rsidRPr="004F3461">
        <w:rPr>
          <w:b/>
        </w:rPr>
        <w:t xml:space="preserve"> </w:t>
      </w:r>
      <w:r w:rsidRPr="004F3461">
        <w:t>a licitante deverá juntar em sua proposta a comprovação de utilização de materiais que proporcionem impermeabilidade/vedação aos ambientes internos, evitando futuras áreas de inﬁltrações de umidade, no tocante a fachadas, coberturas e demais elementos que possam estar sujeitos ao impacto de</w:t>
      </w:r>
      <w:r w:rsidRPr="004F3461">
        <w:rPr>
          <w:spacing w:val="-5"/>
        </w:rPr>
        <w:t xml:space="preserve"> </w:t>
      </w:r>
      <w:r w:rsidRPr="004F3461">
        <w:t>água.</w:t>
      </w:r>
    </w:p>
    <w:p w14:paraId="1C66F4CE" w14:textId="77777777" w:rsidR="00EC4489" w:rsidRPr="004F3461" w:rsidRDefault="00EC4489" w:rsidP="004F3461">
      <w:pPr>
        <w:pStyle w:val="Corpodetexto"/>
        <w:numPr>
          <w:ilvl w:val="0"/>
          <w:numId w:val="12"/>
        </w:numPr>
        <w:spacing w:before="0" w:line="276" w:lineRule="auto"/>
        <w:ind w:left="851" w:firstLine="0"/>
        <w:jc w:val="both"/>
      </w:pPr>
      <w:r w:rsidRPr="004F3461">
        <w:rPr>
          <w:b/>
        </w:rPr>
        <w:t xml:space="preserve">Conforto </w:t>
      </w:r>
      <w:r w:rsidRPr="004F3461">
        <w:rPr>
          <w:b/>
          <w:spacing w:val="-5"/>
        </w:rPr>
        <w:t>Termoacústico</w:t>
      </w:r>
      <w:r w:rsidRPr="004F3461">
        <w:rPr>
          <w:b/>
        </w:rPr>
        <w:t xml:space="preserve">: </w:t>
      </w:r>
      <w:r w:rsidRPr="004F3461">
        <w:t>a licitante deverá juntar em sua proposta comprovação de que os sistemas construtivos de vedação vertical interna e externa (SVVIE) e de cobertura (SC) dos módulos habitacionais proporcionem conforto termoacústico aos usuários dos ambientes internos (em condições naturais de insolação, ventilação, umidade relativa do</w:t>
      </w:r>
      <w:r w:rsidRPr="004F3461">
        <w:rPr>
          <w:spacing w:val="-9"/>
        </w:rPr>
        <w:t xml:space="preserve"> </w:t>
      </w:r>
      <w:r w:rsidRPr="004F3461">
        <w:t>ar).</w:t>
      </w:r>
    </w:p>
    <w:p w14:paraId="34CA5209" w14:textId="77777777" w:rsidR="00EC4489" w:rsidRPr="004F3461" w:rsidRDefault="00EC4489" w:rsidP="004F3461">
      <w:pPr>
        <w:pStyle w:val="Corpodetexto"/>
        <w:numPr>
          <w:ilvl w:val="0"/>
          <w:numId w:val="12"/>
        </w:numPr>
        <w:spacing w:before="0" w:line="276" w:lineRule="auto"/>
        <w:ind w:left="851" w:firstLine="0"/>
        <w:jc w:val="both"/>
      </w:pPr>
      <w:r w:rsidRPr="004F3461">
        <w:rPr>
          <w:b/>
          <w:bCs/>
          <w:lang w:bidi="pt-BR"/>
        </w:rPr>
        <w:t>Resistência</w:t>
      </w:r>
      <w:r w:rsidRPr="004F3461">
        <w:rPr>
          <w:b/>
        </w:rPr>
        <w:t xml:space="preserve"> a Incêndios: </w:t>
      </w:r>
      <w:r w:rsidRPr="004F3461">
        <w:t>a licitante deverá juntar em sua proposta comprovação de utilização</w:t>
      </w:r>
      <w:r w:rsidRPr="004F3461">
        <w:rPr>
          <w:spacing w:val="13"/>
        </w:rPr>
        <w:t xml:space="preserve"> </w:t>
      </w:r>
      <w:r w:rsidRPr="004F3461">
        <w:t>de</w:t>
      </w:r>
      <w:r w:rsidRPr="004F3461">
        <w:rPr>
          <w:spacing w:val="14"/>
        </w:rPr>
        <w:t xml:space="preserve"> </w:t>
      </w:r>
      <w:r w:rsidRPr="004F3461">
        <w:t>materiais</w:t>
      </w:r>
      <w:r w:rsidRPr="004F3461">
        <w:rPr>
          <w:spacing w:val="14"/>
        </w:rPr>
        <w:t xml:space="preserve"> </w:t>
      </w:r>
      <w:r w:rsidRPr="004F3461">
        <w:t>que</w:t>
      </w:r>
      <w:r w:rsidRPr="004F3461">
        <w:rPr>
          <w:spacing w:val="14"/>
        </w:rPr>
        <w:t xml:space="preserve"> </w:t>
      </w:r>
      <w:r w:rsidRPr="004F3461">
        <w:t>proporcionem</w:t>
      </w:r>
      <w:r w:rsidRPr="004F3461">
        <w:rPr>
          <w:spacing w:val="14"/>
        </w:rPr>
        <w:t xml:space="preserve"> </w:t>
      </w:r>
      <w:r w:rsidRPr="004F3461">
        <w:t>baixo</w:t>
      </w:r>
      <w:r w:rsidRPr="004F3461">
        <w:rPr>
          <w:spacing w:val="14"/>
        </w:rPr>
        <w:t xml:space="preserve"> </w:t>
      </w:r>
      <w:r w:rsidRPr="004F3461">
        <w:t>nível</w:t>
      </w:r>
      <w:r w:rsidRPr="004F3461">
        <w:rPr>
          <w:spacing w:val="14"/>
        </w:rPr>
        <w:t xml:space="preserve"> </w:t>
      </w:r>
      <w:r w:rsidRPr="004F3461">
        <w:t>de</w:t>
      </w:r>
      <w:r w:rsidRPr="004F3461">
        <w:rPr>
          <w:spacing w:val="14"/>
        </w:rPr>
        <w:t xml:space="preserve"> </w:t>
      </w:r>
      <w:r w:rsidRPr="004F3461">
        <w:t>combustão/inﬂamabilidade,</w:t>
      </w:r>
      <w:r w:rsidRPr="004F3461">
        <w:rPr>
          <w:spacing w:val="14"/>
        </w:rPr>
        <w:t xml:space="preserve"> </w:t>
      </w:r>
      <w:r w:rsidRPr="004F3461">
        <w:t>impedindo</w:t>
      </w:r>
      <w:r w:rsidRPr="004F3461">
        <w:rPr>
          <w:spacing w:val="14"/>
        </w:rPr>
        <w:t xml:space="preserve"> </w:t>
      </w:r>
      <w:r w:rsidRPr="004F3461">
        <w:t>a</w:t>
      </w:r>
    </w:p>
    <w:p w14:paraId="50B9FCE2" w14:textId="77777777" w:rsidR="00EC4489" w:rsidRPr="004F3461" w:rsidRDefault="00EC4489" w:rsidP="004F3461">
      <w:pPr>
        <w:pStyle w:val="Corpodetexto"/>
        <w:spacing w:before="48" w:line="276" w:lineRule="auto"/>
        <w:ind w:left="851"/>
        <w:jc w:val="both"/>
      </w:pPr>
      <w:r w:rsidRPr="004F3461">
        <w:t>propagação de incêndios, produção de fumaça, gotejamentos, e outros dos elementos componentes do sistema construtivo de vedação vertical interna e externa (SVVIE) e de cobertura (SC) dos módulos habitacionais.</w:t>
      </w:r>
    </w:p>
    <w:p w14:paraId="0A274D3C" w14:textId="77777777" w:rsidR="00EC4489" w:rsidRPr="004F3461" w:rsidRDefault="00EC4489" w:rsidP="004F3461">
      <w:pPr>
        <w:pStyle w:val="Corpodetexto"/>
        <w:numPr>
          <w:ilvl w:val="0"/>
          <w:numId w:val="12"/>
        </w:numPr>
        <w:spacing w:before="0" w:line="276" w:lineRule="auto"/>
        <w:ind w:left="851" w:firstLine="0"/>
        <w:jc w:val="both"/>
      </w:pPr>
      <w:r w:rsidRPr="004F3461">
        <w:rPr>
          <w:b/>
          <w:bCs/>
          <w:lang w:bidi="pt-BR"/>
        </w:rPr>
        <w:t>Resistência</w:t>
      </w:r>
      <w:r w:rsidRPr="004F3461">
        <w:rPr>
          <w:b/>
          <w:bCs/>
        </w:rPr>
        <w:t xml:space="preserve"> </w:t>
      </w:r>
      <w:r w:rsidRPr="004F3461">
        <w:rPr>
          <w:b/>
        </w:rPr>
        <w:t xml:space="preserve">à Corrosão: </w:t>
      </w:r>
      <w:r w:rsidRPr="004F3461">
        <w:t>a licitante deverá juntar em sua proposta comprovação de utilização de materiais resistentes à ação de intempéries e que impeçam processos corrosivos, incluindo a</w:t>
      </w:r>
      <w:r w:rsidRPr="004F3461">
        <w:rPr>
          <w:spacing w:val="-6"/>
        </w:rPr>
        <w:t xml:space="preserve"> </w:t>
      </w:r>
      <w:r w:rsidRPr="004F3461">
        <w:rPr>
          <w:spacing w:val="-3"/>
        </w:rPr>
        <w:t>“corrosão</w:t>
      </w:r>
      <w:r w:rsidRPr="004F3461">
        <w:rPr>
          <w:spacing w:val="-6"/>
        </w:rPr>
        <w:t xml:space="preserve"> </w:t>
      </w:r>
      <w:r w:rsidRPr="004F3461">
        <w:t>branca”</w:t>
      </w:r>
      <w:r w:rsidRPr="004F3461">
        <w:rPr>
          <w:spacing w:val="-6"/>
        </w:rPr>
        <w:t xml:space="preserve"> </w:t>
      </w:r>
      <w:r w:rsidRPr="004F3461">
        <w:t>(</w:t>
      </w:r>
      <w:r w:rsidRPr="004F3461">
        <w:rPr>
          <w:i/>
        </w:rPr>
        <w:t>zinco</w:t>
      </w:r>
      <w:r w:rsidRPr="004F3461">
        <w:t>)</w:t>
      </w:r>
      <w:r w:rsidRPr="004F3461">
        <w:rPr>
          <w:spacing w:val="-6"/>
        </w:rPr>
        <w:t xml:space="preserve"> </w:t>
      </w:r>
      <w:r w:rsidRPr="004F3461">
        <w:t>nos</w:t>
      </w:r>
      <w:r w:rsidRPr="004F3461">
        <w:rPr>
          <w:spacing w:val="-6"/>
        </w:rPr>
        <w:t xml:space="preserve"> </w:t>
      </w:r>
      <w:r w:rsidRPr="004F3461">
        <w:t>sistemas</w:t>
      </w:r>
      <w:r w:rsidRPr="004F3461">
        <w:rPr>
          <w:spacing w:val="-5"/>
        </w:rPr>
        <w:t xml:space="preserve"> </w:t>
      </w:r>
      <w:r w:rsidRPr="004F3461">
        <w:t>estruturais</w:t>
      </w:r>
      <w:r w:rsidRPr="004F3461">
        <w:rPr>
          <w:spacing w:val="-5"/>
        </w:rPr>
        <w:t xml:space="preserve"> </w:t>
      </w:r>
      <w:r w:rsidRPr="004F3461">
        <w:t>metálicos</w:t>
      </w:r>
      <w:r w:rsidRPr="004F3461">
        <w:rPr>
          <w:spacing w:val="-6"/>
        </w:rPr>
        <w:t xml:space="preserve"> </w:t>
      </w:r>
      <w:r w:rsidRPr="004F3461">
        <w:t>galvanizados</w:t>
      </w:r>
      <w:r w:rsidRPr="004F3461">
        <w:rPr>
          <w:spacing w:val="-6"/>
        </w:rPr>
        <w:t xml:space="preserve"> </w:t>
      </w:r>
      <w:r w:rsidRPr="004F3461">
        <w:t>dos</w:t>
      </w:r>
      <w:r w:rsidRPr="004F3461">
        <w:rPr>
          <w:spacing w:val="-6"/>
        </w:rPr>
        <w:t xml:space="preserve"> </w:t>
      </w:r>
      <w:r w:rsidRPr="004F3461">
        <w:t>módulos</w:t>
      </w:r>
      <w:r w:rsidRPr="004F3461">
        <w:rPr>
          <w:spacing w:val="-6"/>
        </w:rPr>
        <w:t xml:space="preserve"> </w:t>
      </w:r>
      <w:r w:rsidRPr="004F3461">
        <w:t>habitacionais.</w:t>
      </w:r>
    </w:p>
    <w:p w14:paraId="20CAB630" w14:textId="77777777" w:rsidR="00EC4489" w:rsidRPr="004F3461" w:rsidRDefault="00EC4489" w:rsidP="004F3461">
      <w:pPr>
        <w:pStyle w:val="Corpodetexto"/>
        <w:numPr>
          <w:ilvl w:val="0"/>
          <w:numId w:val="12"/>
        </w:numPr>
        <w:spacing w:before="0" w:line="276" w:lineRule="auto"/>
        <w:ind w:left="851" w:firstLine="0"/>
        <w:jc w:val="both"/>
      </w:pPr>
      <w:r w:rsidRPr="004F3461">
        <w:rPr>
          <w:b/>
        </w:rPr>
        <w:t xml:space="preserve">Ensaio de </w:t>
      </w:r>
      <w:r w:rsidRPr="004F3461">
        <w:rPr>
          <w:b/>
          <w:bCs/>
          <w:lang w:bidi="pt-BR"/>
        </w:rPr>
        <w:t>fechamento</w:t>
      </w:r>
      <w:r w:rsidRPr="004F3461">
        <w:rPr>
          <w:b/>
          <w:bCs/>
        </w:rPr>
        <w:t xml:space="preserve"> </w:t>
      </w:r>
      <w:r w:rsidRPr="004F3461">
        <w:rPr>
          <w:b/>
        </w:rPr>
        <w:t xml:space="preserve">brusco e impacto de corpo mole de portas: </w:t>
      </w:r>
      <w:r w:rsidRPr="004F3461">
        <w:t xml:space="preserve">a licitante deverá juntar em sua proposta comprovação de utilização de materiais que comprovem a resistência mecânica do sistema de portas para impactos que possam </w:t>
      </w:r>
      <w:r w:rsidRPr="004F3461">
        <w:rPr>
          <w:spacing w:val="-3"/>
        </w:rPr>
        <w:t xml:space="preserve">afetar </w:t>
      </w:r>
      <w:r w:rsidRPr="004F3461">
        <w:t>a estabilidade do sistema de porta, marco e degradações adjacentes em seu sistema de vedação vertical interna e externa</w:t>
      </w:r>
      <w:r w:rsidRPr="004F3461">
        <w:rPr>
          <w:spacing w:val="-19"/>
        </w:rPr>
        <w:t xml:space="preserve"> </w:t>
      </w:r>
      <w:r w:rsidRPr="004F3461">
        <w:t>(SVVIE).</w:t>
      </w:r>
    </w:p>
    <w:p w14:paraId="1BBC1C8B" w14:textId="77777777" w:rsidR="00EC4489" w:rsidRPr="004F3461" w:rsidRDefault="00EC4489" w:rsidP="004F3461">
      <w:pPr>
        <w:pStyle w:val="Corpodetexto"/>
        <w:numPr>
          <w:ilvl w:val="0"/>
          <w:numId w:val="12"/>
        </w:numPr>
        <w:spacing w:before="0" w:line="276" w:lineRule="auto"/>
        <w:ind w:left="851" w:firstLine="0"/>
        <w:jc w:val="both"/>
      </w:pPr>
      <w:r w:rsidRPr="004F3461">
        <w:rPr>
          <w:b/>
        </w:rPr>
        <w:t xml:space="preserve">Ensaio ao </w:t>
      </w:r>
      <w:r w:rsidRPr="004F3461">
        <w:rPr>
          <w:b/>
          <w:bCs/>
          <w:lang w:bidi="pt-BR"/>
        </w:rPr>
        <w:t>impacto</w:t>
      </w:r>
      <w:r w:rsidRPr="004F3461">
        <w:rPr>
          <w:b/>
          <w:bCs/>
        </w:rPr>
        <w:t xml:space="preserve"> </w:t>
      </w:r>
      <w:r w:rsidRPr="004F3461">
        <w:rPr>
          <w:b/>
        </w:rPr>
        <w:t xml:space="preserve">de carga de </w:t>
      </w:r>
      <w:r w:rsidRPr="004F3461">
        <w:rPr>
          <w:b/>
          <w:spacing w:val="-3"/>
        </w:rPr>
        <w:t xml:space="preserve">vento, </w:t>
      </w:r>
      <w:r w:rsidRPr="004F3461">
        <w:rPr>
          <w:b/>
        </w:rPr>
        <w:t xml:space="preserve">impacto de corpo mole e impacto de corpo duro: </w:t>
      </w:r>
      <w:r w:rsidRPr="004F3461">
        <w:t>a licitante deverá juntar em sua proposta comprovação de utilização de materiais que proporcionem resistência</w:t>
      </w:r>
      <w:r w:rsidRPr="004F3461">
        <w:rPr>
          <w:spacing w:val="-7"/>
        </w:rPr>
        <w:t xml:space="preserve"> </w:t>
      </w:r>
      <w:r w:rsidRPr="004F3461">
        <w:t>mecânica</w:t>
      </w:r>
      <w:r w:rsidRPr="004F3461">
        <w:rPr>
          <w:spacing w:val="-7"/>
        </w:rPr>
        <w:t xml:space="preserve"> </w:t>
      </w:r>
      <w:r w:rsidRPr="004F3461">
        <w:t>e</w:t>
      </w:r>
      <w:r w:rsidRPr="004F3461">
        <w:rPr>
          <w:spacing w:val="-6"/>
        </w:rPr>
        <w:t xml:space="preserve"> </w:t>
      </w:r>
      <w:r w:rsidRPr="004F3461">
        <w:t>estabilidade</w:t>
      </w:r>
      <w:r w:rsidRPr="004F3461">
        <w:rPr>
          <w:spacing w:val="-8"/>
        </w:rPr>
        <w:t xml:space="preserve"> </w:t>
      </w:r>
      <w:r w:rsidRPr="004F3461">
        <w:t>do</w:t>
      </w:r>
      <w:r w:rsidRPr="004F3461">
        <w:rPr>
          <w:spacing w:val="-7"/>
        </w:rPr>
        <w:t xml:space="preserve"> </w:t>
      </w:r>
      <w:r w:rsidRPr="004F3461">
        <w:t>sistema</w:t>
      </w:r>
      <w:r w:rsidRPr="004F3461">
        <w:rPr>
          <w:spacing w:val="-6"/>
        </w:rPr>
        <w:t xml:space="preserve"> </w:t>
      </w:r>
      <w:r w:rsidRPr="004F3461">
        <w:t>construtivo</w:t>
      </w:r>
      <w:r w:rsidRPr="004F3461">
        <w:rPr>
          <w:spacing w:val="-8"/>
        </w:rPr>
        <w:t xml:space="preserve"> </w:t>
      </w:r>
      <w:r w:rsidRPr="004F3461">
        <w:t>de</w:t>
      </w:r>
      <w:r w:rsidRPr="004F3461">
        <w:rPr>
          <w:spacing w:val="-6"/>
        </w:rPr>
        <w:t xml:space="preserve"> </w:t>
      </w:r>
      <w:r w:rsidRPr="004F3461">
        <w:t>vedação</w:t>
      </w:r>
      <w:r w:rsidRPr="004F3461">
        <w:rPr>
          <w:spacing w:val="-7"/>
        </w:rPr>
        <w:t xml:space="preserve"> </w:t>
      </w:r>
      <w:r w:rsidRPr="004F3461">
        <w:t>vertical</w:t>
      </w:r>
      <w:r w:rsidRPr="004F3461">
        <w:rPr>
          <w:spacing w:val="-7"/>
        </w:rPr>
        <w:t xml:space="preserve"> </w:t>
      </w:r>
      <w:r w:rsidRPr="004F3461">
        <w:t>interna</w:t>
      </w:r>
      <w:r w:rsidRPr="004F3461">
        <w:rPr>
          <w:spacing w:val="-6"/>
        </w:rPr>
        <w:t xml:space="preserve"> </w:t>
      </w:r>
      <w:r w:rsidRPr="004F3461">
        <w:t>e</w:t>
      </w:r>
      <w:r w:rsidRPr="004F3461">
        <w:rPr>
          <w:spacing w:val="-6"/>
        </w:rPr>
        <w:t xml:space="preserve"> </w:t>
      </w:r>
      <w:r w:rsidRPr="004F3461">
        <w:t>externa</w:t>
      </w:r>
      <w:r w:rsidRPr="004F3461">
        <w:rPr>
          <w:spacing w:val="-7"/>
        </w:rPr>
        <w:t xml:space="preserve"> </w:t>
      </w:r>
      <w:r w:rsidRPr="004F3461">
        <w:t>(SVVIE)</w:t>
      </w:r>
      <w:r w:rsidRPr="004F3461">
        <w:rPr>
          <w:spacing w:val="-7"/>
        </w:rPr>
        <w:t xml:space="preserve"> </w:t>
      </w:r>
      <w:r w:rsidRPr="004F3461">
        <w:t>e de cobertura (SC) dos módulos</w:t>
      </w:r>
      <w:r w:rsidRPr="004F3461">
        <w:rPr>
          <w:spacing w:val="-7"/>
        </w:rPr>
        <w:t xml:space="preserve"> </w:t>
      </w:r>
      <w:r w:rsidRPr="004F3461">
        <w:t>habitacionais.</w:t>
      </w:r>
    </w:p>
    <w:p w14:paraId="1A9FB074" w14:textId="77777777" w:rsidR="00EC4489" w:rsidRPr="004F3461" w:rsidRDefault="00EC4489" w:rsidP="004F3461">
      <w:pPr>
        <w:pStyle w:val="Corpodetexto"/>
        <w:numPr>
          <w:ilvl w:val="0"/>
          <w:numId w:val="12"/>
        </w:numPr>
        <w:spacing w:before="0" w:line="276" w:lineRule="auto"/>
        <w:ind w:left="851" w:firstLine="0"/>
        <w:jc w:val="both"/>
      </w:pPr>
      <w:r w:rsidRPr="004F3461">
        <w:rPr>
          <w:b/>
        </w:rPr>
        <w:t xml:space="preserve">Laudo de Resistência Estrutural: </w:t>
      </w:r>
      <w:r w:rsidRPr="004F3461">
        <w:t>a licitante deverá apresentar comprovação de que o sistema estrutural utilizado comporta ediﬁcação de até 4 pavimentos</w:t>
      </w:r>
      <w:r w:rsidRPr="004F3461">
        <w:rPr>
          <w:spacing w:val="-19"/>
        </w:rPr>
        <w:t xml:space="preserve"> </w:t>
      </w:r>
      <w:r w:rsidRPr="004F3461">
        <w:t>sobrepostos.</w:t>
      </w:r>
    </w:p>
    <w:p w14:paraId="04DF4D61" w14:textId="77777777" w:rsidR="00EC4489" w:rsidRPr="004F3461" w:rsidRDefault="00EC4489" w:rsidP="004F3461">
      <w:pPr>
        <w:pStyle w:val="Corpodetexto"/>
        <w:spacing w:before="0" w:line="276" w:lineRule="auto"/>
        <w:ind w:left="851"/>
        <w:jc w:val="both"/>
      </w:pPr>
    </w:p>
    <w:p w14:paraId="54960837" w14:textId="77777777" w:rsidR="003A0DD0" w:rsidRPr="004F3461" w:rsidRDefault="00422CE1" w:rsidP="004F3461">
      <w:pPr>
        <w:pStyle w:val="Ttulo1"/>
        <w:numPr>
          <w:ilvl w:val="0"/>
          <w:numId w:val="7"/>
        </w:numPr>
        <w:tabs>
          <w:tab w:val="left" w:pos="1708"/>
          <w:tab w:val="left" w:pos="1709"/>
        </w:tabs>
        <w:spacing w:line="276" w:lineRule="auto"/>
        <w:ind w:left="851" w:firstLine="0"/>
        <w:jc w:val="both"/>
      </w:pPr>
      <w:r w:rsidRPr="004F3461">
        <w:t xml:space="preserve">REQUISITOS DA </w:t>
      </w:r>
      <w:r w:rsidRPr="004F3461">
        <w:rPr>
          <w:spacing w:val="-4"/>
        </w:rPr>
        <w:t>CONTRATAÇÃO</w:t>
      </w:r>
    </w:p>
    <w:p w14:paraId="1AC60957" w14:textId="77777777" w:rsidR="003A0DD0" w:rsidRPr="004F3461" w:rsidRDefault="003A0DD0" w:rsidP="004F3461">
      <w:pPr>
        <w:pStyle w:val="Corpodetexto"/>
        <w:spacing w:before="3" w:line="276" w:lineRule="auto"/>
        <w:ind w:left="851"/>
        <w:jc w:val="both"/>
        <w:rPr>
          <w:b/>
        </w:rPr>
      </w:pPr>
    </w:p>
    <w:p w14:paraId="3A60FC8A" w14:textId="300F0B80" w:rsidR="003A0DD0" w:rsidRPr="004F3461" w:rsidRDefault="00B44C5E" w:rsidP="007574A2">
      <w:pPr>
        <w:pStyle w:val="Corpodetexto"/>
        <w:numPr>
          <w:ilvl w:val="0"/>
          <w:numId w:val="12"/>
        </w:numPr>
        <w:spacing w:before="0" w:line="276" w:lineRule="auto"/>
        <w:ind w:left="851" w:firstLine="0"/>
        <w:jc w:val="both"/>
      </w:pPr>
      <w:r w:rsidRPr="004F3461">
        <w:t>Atendimento de todas as leis, normas e instruções vigentes dos órgãos responsáveis.</w:t>
      </w:r>
    </w:p>
    <w:p w14:paraId="35C4FADF" w14:textId="0C9414ED" w:rsidR="003A0DD0" w:rsidRPr="004F3461" w:rsidRDefault="00B44C5E" w:rsidP="007574A2">
      <w:pPr>
        <w:pStyle w:val="Corpodetexto"/>
        <w:numPr>
          <w:ilvl w:val="0"/>
          <w:numId w:val="12"/>
        </w:numPr>
        <w:spacing w:before="0" w:line="276" w:lineRule="auto"/>
        <w:ind w:left="851" w:firstLine="0"/>
        <w:jc w:val="both"/>
      </w:pPr>
      <w:r w:rsidRPr="004F3461">
        <w:t xml:space="preserve">Garantir que os serviços e todos os seus processos sejam executados com qualidade, e de maneira que possibilite o suprimento das demandas da </w:t>
      </w:r>
      <w:r w:rsidR="00EC4489" w:rsidRPr="004F3461">
        <w:t xml:space="preserve">Prefeitura </w:t>
      </w:r>
      <w:r w:rsidR="007574A2" w:rsidRPr="004F3461">
        <w:t>Municipal de</w:t>
      </w:r>
      <w:r w:rsidR="00EC4489" w:rsidRPr="004F3461">
        <w:t xml:space="preserve"> Perdões</w:t>
      </w:r>
      <w:r w:rsidRPr="004F3461">
        <w:t>.</w:t>
      </w:r>
    </w:p>
    <w:p w14:paraId="60D91474" w14:textId="4C38EEB0" w:rsidR="003A0DD0" w:rsidRPr="004F3461" w:rsidRDefault="00B44C5E" w:rsidP="007574A2">
      <w:pPr>
        <w:pStyle w:val="Corpodetexto"/>
        <w:numPr>
          <w:ilvl w:val="0"/>
          <w:numId w:val="12"/>
        </w:numPr>
        <w:spacing w:before="0" w:line="276" w:lineRule="auto"/>
        <w:ind w:left="851" w:firstLine="0"/>
        <w:jc w:val="both"/>
      </w:pPr>
      <w:r w:rsidRPr="004F3461">
        <w:t>Cumprir com todas as etapas previstas no cronograma de atividades.</w:t>
      </w:r>
    </w:p>
    <w:p w14:paraId="2BFF338A" w14:textId="72F19155" w:rsidR="003A0DD0" w:rsidRPr="004F3461" w:rsidRDefault="00B44C5E" w:rsidP="00183335">
      <w:pPr>
        <w:pStyle w:val="Corpodetexto"/>
        <w:numPr>
          <w:ilvl w:val="0"/>
          <w:numId w:val="12"/>
        </w:numPr>
        <w:spacing w:before="3" w:line="276" w:lineRule="auto"/>
        <w:ind w:left="851" w:firstLine="0"/>
        <w:jc w:val="both"/>
      </w:pPr>
      <w:r w:rsidRPr="004F3461">
        <w:t>Atendimento do Controle de Qualidade dos serviços e demais orientações de controle tecnológico.</w:t>
      </w:r>
    </w:p>
    <w:p w14:paraId="7868F75E" w14:textId="27F39247" w:rsidR="003A0DD0" w:rsidRDefault="00B44C5E" w:rsidP="007574A2">
      <w:pPr>
        <w:pStyle w:val="Corpodetexto"/>
        <w:numPr>
          <w:ilvl w:val="0"/>
          <w:numId w:val="12"/>
        </w:numPr>
        <w:spacing w:before="0" w:line="276" w:lineRule="auto"/>
        <w:ind w:left="851" w:firstLine="0"/>
        <w:jc w:val="both"/>
      </w:pPr>
      <w:r w:rsidRPr="004F3461">
        <w:t>Conformidade com as diretrizes da NBR 15575</w:t>
      </w:r>
      <w:r w:rsidR="007574A2">
        <w:t>.</w:t>
      </w:r>
    </w:p>
    <w:p w14:paraId="0D406F2B" w14:textId="77777777" w:rsidR="007574A2" w:rsidRDefault="007574A2" w:rsidP="007574A2">
      <w:pPr>
        <w:pStyle w:val="Corpodetexto"/>
        <w:spacing w:before="0" w:line="276" w:lineRule="auto"/>
        <w:jc w:val="both"/>
      </w:pPr>
    </w:p>
    <w:p w14:paraId="11133F85" w14:textId="77777777" w:rsidR="007574A2" w:rsidRDefault="007574A2" w:rsidP="007574A2">
      <w:pPr>
        <w:pStyle w:val="Corpodetexto"/>
        <w:spacing w:before="0" w:line="276" w:lineRule="auto"/>
        <w:jc w:val="both"/>
      </w:pPr>
    </w:p>
    <w:p w14:paraId="732AA20E" w14:textId="77777777" w:rsidR="007574A2" w:rsidRDefault="007574A2" w:rsidP="007574A2">
      <w:pPr>
        <w:pStyle w:val="Corpodetexto"/>
        <w:spacing w:before="0" w:line="276" w:lineRule="auto"/>
        <w:jc w:val="both"/>
      </w:pPr>
    </w:p>
    <w:p w14:paraId="36EECBB2" w14:textId="77777777" w:rsidR="007574A2" w:rsidRPr="007574A2" w:rsidRDefault="007574A2" w:rsidP="007574A2">
      <w:pPr>
        <w:spacing w:line="276" w:lineRule="auto"/>
        <w:ind w:left="567" w:right="42"/>
        <w:rPr>
          <w:b/>
          <w:sz w:val="16"/>
          <w:szCs w:val="16"/>
        </w:rPr>
      </w:pPr>
      <w:r w:rsidRPr="007574A2">
        <w:rPr>
          <w:b/>
          <w:sz w:val="16"/>
          <w:szCs w:val="16"/>
        </w:rPr>
        <w:t>Leonardo Henrique dos Santos Reis</w:t>
      </w:r>
    </w:p>
    <w:p w14:paraId="02093852" w14:textId="77777777" w:rsidR="007574A2" w:rsidRPr="007574A2" w:rsidRDefault="007574A2" w:rsidP="007574A2">
      <w:pPr>
        <w:spacing w:line="276" w:lineRule="auto"/>
        <w:ind w:left="567" w:right="42"/>
        <w:rPr>
          <w:bCs/>
          <w:sz w:val="16"/>
          <w:szCs w:val="16"/>
        </w:rPr>
      </w:pPr>
      <w:r w:rsidRPr="007574A2">
        <w:rPr>
          <w:bCs/>
          <w:sz w:val="16"/>
          <w:szCs w:val="16"/>
        </w:rPr>
        <w:t>Eng. Civil - CREA: MG 235.888/D</w:t>
      </w:r>
    </w:p>
    <w:p w14:paraId="365764DE" w14:textId="77777777" w:rsidR="007574A2" w:rsidRDefault="007574A2" w:rsidP="007574A2">
      <w:pPr>
        <w:spacing w:before="45" w:line="276" w:lineRule="auto"/>
        <w:ind w:left="567" w:right="42"/>
        <w:rPr>
          <w:b/>
          <w:sz w:val="16"/>
          <w:szCs w:val="16"/>
        </w:rPr>
      </w:pPr>
    </w:p>
    <w:p w14:paraId="1DF42086" w14:textId="77777777" w:rsidR="007574A2" w:rsidRDefault="007574A2" w:rsidP="007574A2">
      <w:pPr>
        <w:spacing w:before="45" w:line="276" w:lineRule="auto"/>
        <w:ind w:left="567" w:right="42"/>
        <w:rPr>
          <w:b/>
          <w:sz w:val="16"/>
          <w:szCs w:val="16"/>
        </w:rPr>
      </w:pPr>
    </w:p>
    <w:p w14:paraId="78BE413D" w14:textId="33B27EDA" w:rsidR="007574A2" w:rsidRDefault="007574A2" w:rsidP="007574A2">
      <w:pPr>
        <w:ind w:left="567" w:right="42"/>
        <w:rPr>
          <w:b/>
          <w:sz w:val="16"/>
          <w:szCs w:val="16"/>
        </w:rPr>
      </w:pPr>
      <w:r>
        <w:rPr>
          <w:b/>
          <w:sz w:val="16"/>
          <w:szCs w:val="16"/>
        </w:rPr>
        <w:t>Márcia Resende Freire</w:t>
      </w:r>
    </w:p>
    <w:p w14:paraId="1CCB2695" w14:textId="500AA626" w:rsidR="007574A2" w:rsidRDefault="007574A2" w:rsidP="007574A2">
      <w:pPr>
        <w:ind w:left="567" w:right="42"/>
        <w:rPr>
          <w:bCs/>
          <w:sz w:val="16"/>
          <w:szCs w:val="16"/>
        </w:rPr>
      </w:pPr>
      <w:r w:rsidRPr="007574A2">
        <w:rPr>
          <w:bCs/>
          <w:sz w:val="16"/>
          <w:szCs w:val="16"/>
        </w:rPr>
        <w:t>Diretora de Dep. De Engenharia</w:t>
      </w:r>
      <w:r>
        <w:rPr>
          <w:bCs/>
          <w:sz w:val="16"/>
          <w:szCs w:val="16"/>
        </w:rPr>
        <w:t xml:space="preserve"> – Arquiteta e </w:t>
      </w:r>
      <w:r w:rsidR="00A21999">
        <w:rPr>
          <w:bCs/>
          <w:sz w:val="16"/>
          <w:szCs w:val="16"/>
        </w:rPr>
        <w:t>U</w:t>
      </w:r>
      <w:r>
        <w:rPr>
          <w:bCs/>
          <w:sz w:val="16"/>
          <w:szCs w:val="16"/>
        </w:rPr>
        <w:t>rbanista</w:t>
      </w:r>
    </w:p>
    <w:p w14:paraId="078913C5" w14:textId="77777777" w:rsidR="007574A2" w:rsidRDefault="007574A2" w:rsidP="007574A2">
      <w:pPr>
        <w:ind w:left="567" w:right="42"/>
        <w:rPr>
          <w:bCs/>
          <w:sz w:val="16"/>
          <w:szCs w:val="16"/>
        </w:rPr>
      </w:pPr>
    </w:p>
    <w:p w14:paraId="65DC6F90" w14:textId="77777777" w:rsidR="007574A2" w:rsidRDefault="007574A2" w:rsidP="007574A2">
      <w:pPr>
        <w:ind w:left="567" w:right="42"/>
        <w:rPr>
          <w:bCs/>
          <w:sz w:val="16"/>
          <w:szCs w:val="16"/>
        </w:rPr>
      </w:pPr>
    </w:p>
    <w:p w14:paraId="0A73614C" w14:textId="77777777" w:rsidR="007574A2" w:rsidRDefault="007574A2" w:rsidP="007574A2">
      <w:pPr>
        <w:ind w:left="567" w:right="42"/>
        <w:rPr>
          <w:bCs/>
          <w:sz w:val="16"/>
          <w:szCs w:val="16"/>
        </w:rPr>
      </w:pPr>
    </w:p>
    <w:p w14:paraId="4AC1A6E5" w14:textId="2F093621" w:rsidR="007574A2" w:rsidRPr="007574A2" w:rsidRDefault="007574A2" w:rsidP="007574A2">
      <w:pPr>
        <w:ind w:left="567" w:right="42"/>
        <w:rPr>
          <w:b/>
          <w:sz w:val="16"/>
          <w:szCs w:val="16"/>
        </w:rPr>
      </w:pPr>
      <w:r w:rsidRPr="007574A2">
        <w:rPr>
          <w:b/>
          <w:sz w:val="16"/>
          <w:szCs w:val="16"/>
        </w:rPr>
        <w:t>Thiago Castro Lutfala</w:t>
      </w:r>
    </w:p>
    <w:p w14:paraId="1689021A" w14:textId="1C7300E5" w:rsidR="007574A2" w:rsidRPr="007574A2" w:rsidRDefault="007574A2" w:rsidP="007574A2">
      <w:pPr>
        <w:ind w:left="567" w:right="42"/>
        <w:rPr>
          <w:bCs/>
          <w:sz w:val="16"/>
          <w:szCs w:val="16"/>
        </w:rPr>
      </w:pPr>
      <w:r>
        <w:rPr>
          <w:bCs/>
          <w:sz w:val="16"/>
          <w:szCs w:val="16"/>
        </w:rPr>
        <w:t>Diretor de edificações e defesa civil - Engenheiro Civil</w:t>
      </w:r>
    </w:p>
    <w:p w14:paraId="6C768DEB" w14:textId="77777777" w:rsidR="007574A2" w:rsidRDefault="007574A2" w:rsidP="007574A2">
      <w:pPr>
        <w:spacing w:before="45" w:line="276" w:lineRule="auto"/>
        <w:ind w:left="567" w:right="42"/>
        <w:rPr>
          <w:b/>
          <w:sz w:val="16"/>
          <w:szCs w:val="16"/>
        </w:rPr>
      </w:pPr>
    </w:p>
    <w:p w14:paraId="056BEFAC" w14:textId="77777777" w:rsidR="007574A2" w:rsidRDefault="007574A2" w:rsidP="007574A2">
      <w:pPr>
        <w:spacing w:before="45" w:line="276" w:lineRule="auto"/>
        <w:ind w:left="567" w:right="42"/>
        <w:rPr>
          <w:b/>
          <w:sz w:val="16"/>
          <w:szCs w:val="16"/>
        </w:rPr>
      </w:pPr>
    </w:p>
    <w:p w14:paraId="73024C21" w14:textId="77821E5E" w:rsidR="007574A2" w:rsidRPr="007574A2" w:rsidRDefault="007574A2" w:rsidP="007574A2">
      <w:pPr>
        <w:spacing w:before="45" w:line="276" w:lineRule="auto"/>
        <w:ind w:right="42"/>
        <w:rPr>
          <w:b/>
          <w:sz w:val="16"/>
          <w:szCs w:val="16"/>
        </w:rPr>
      </w:pPr>
    </w:p>
    <w:p w14:paraId="6BF5B824" w14:textId="77777777" w:rsidR="007574A2" w:rsidRPr="004F3461" w:rsidRDefault="007574A2" w:rsidP="007574A2">
      <w:pPr>
        <w:pStyle w:val="Corpodetexto"/>
        <w:spacing w:before="0" w:line="276" w:lineRule="auto"/>
      </w:pPr>
    </w:p>
    <w:sectPr w:rsidR="007574A2" w:rsidRPr="004F3461" w:rsidSect="004F3461">
      <w:headerReference w:type="default" r:id="rId9"/>
      <w:footerReference w:type="default" r:id="rId10"/>
      <w:pgSz w:w="11910" w:h="16840"/>
      <w:pgMar w:top="520" w:right="1137" w:bottom="480" w:left="0" w:header="274"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B69B" w14:textId="77777777" w:rsidR="00A453B8" w:rsidRDefault="00A453B8">
      <w:r>
        <w:separator/>
      </w:r>
    </w:p>
  </w:endnote>
  <w:endnote w:type="continuationSeparator" w:id="0">
    <w:p w14:paraId="3F5C3425" w14:textId="77777777" w:rsidR="00A453B8" w:rsidRDefault="00A4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DC99" w14:textId="6F12D8C8" w:rsidR="003A0DD0" w:rsidRDefault="003A0DD0">
    <w:pPr>
      <w:pStyle w:val="Corpodetexto"/>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8E53" w14:textId="77777777" w:rsidR="00A453B8" w:rsidRDefault="00A453B8">
      <w:r>
        <w:separator/>
      </w:r>
    </w:p>
  </w:footnote>
  <w:footnote w:type="continuationSeparator" w:id="0">
    <w:p w14:paraId="4AEB8AE1" w14:textId="77777777" w:rsidR="00A453B8" w:rsidRDefault="00A45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C06B" w14:textId="7002C0A1" w:rsidR="00EC4489" w:rsidRDefault="00EC4489" w:rsidP="00EC4489">
    <w:pPr>
      <w:pStyle w:val="Cabealho"/>
    </w:pPr>
    <w:r w:rsidRPr="00EF0503">
      <w:rPr>
        <w:noProof/>
      </w:rPr>
      <w:drawing>
        <wp:anchor distT="0" distB="0" distL="0" distR="0" simplePos="0" relativeHeight="251660288" behindDoc="0" locked="0" layoutInCell="1" allowOverlap="1" wp14:anchorId="6AE258D3" wp14:editId="57E8A7DA">
          <wp:simplePos x="0" y="0"/>
          <wp:positionH relativeFrom="page">
            <wp:posOffset>6448301</wp:posOffset>
          </wp:positionH>
          <wp:positionV relativeFrom="paragraph">
            <wp:posOffset>-126488</wp:posOffset>
          </wp:positionV>
          <wp:extent cx="765959" cy="690714"/>
          <wp:effectExtent l="0" t="0" r="0" b="0"/>
          <wp:wrapNone/>
          <wp:docPr id="749200418" name="Imagem 749200418"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Logotipo&#10;&#10;Descrição gerada automaticamente"/>
                  <pic:cNvPicPr/>
                </pic:nvPicPr>
                <pic:blipFill>
                  <a:blip r:embed="rId1" cstate="print"/>
                  <a:stretch>
                    <a:fillRect/>
                  </a:stretch>
                </pic:blipFill>
                <pic:spPr>
                  <a:xfrm>
                    <a:off x="0" y="0"/>
                    <a:ext cx="770013" cy="694369"/>
                  </a:xfrm>
                  <a:prstGeom prst="rect">
                    <a:avLst/>
                  </a:prstGeom>
                </pic:spPr>
              </pic:pic>
            </a:graphicData>
          </a:graphic>
          <wp14:sizeRelH relativeFrom="margin">
            <wp14:pctWidth>0</wp14:pctWidth>
          </wp14:sizeRelH>
          <wp14:sizeRelV relativeFrom="margin">
            <wp14:pctHeight>0</wp14:pctHeight>
          </wp14:sizeRelV>
        </wp:anchor>
      </w:drawing>
    </w:r>
    <w:r w:rsidRPr="00EF0503">
      <w:rPr>
        <w:noProof/>
      </w:rPr>
      <w:drawing>
        <wp:anchor distT="0" distB="0" distL="0" distR="0" simplePos="0" relativeHeight="251659264" behindDoc="0" locked="0" layoutInCell="1" allowOverlap="1" wp14:anchorId="2D43F094" wp14:editId="66DEF6C7">
          <wp:simplePos x="0" y="0"/>
          <wp:positionH relativeFrom="page">
            <wp:posOffset>154379</wp:posOffset>
          </wp:positionH>
          <wp:positionV relativeFrom="paragraph">
            <wp:posOffset>-84925</wp:posOffset>
          </wp:positionV>
          <wp:extent cx="682831" cy="657049"/>
          <wp:effectExtent l="0" t="0" r="3175" b="0"/>
          <wp:wrapNone/>
          <wp:docPr id="1742677948" name="Imagem 1742677948"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esenho de um cachorro&#10;&#10;Descrição gerada automaticamente"/>
                  <pic:cNvPicPr/>
                </pic:nvPicPr>
                <pic:blipFill>
                  <a:blip r:embed="rId2" cstate="print"/>
                  <a:stretch>
                    <a:fillRect/>
                  </a:stretch>
                </pic:blipFill>
                <pic:spPr>
                  <a:xfrm>
                    <a:off x="0" y="0"/>
                    <a:ext cx="685252" cy="659379"/>
                  </a:xfrm>
                  <a:prstGeom prst="rect">
                    <a:avLst/>
                  </a:prstGeom>
                </pic:spPr>
              </pic:pic>
            </a:graphicData>
          </a:graphic>
          <wp14:sizeRelH relativeFrom="margin">
            <wp14:pctWidth>0</wp14:pctWidth>
          </wp14:sizeRelH>
          <wp14:sizeRelV relativeFrom="margin">
            <wp14:pctHeight>0</wp14:pctHeight>
          </wp14:sizeRelV>
        </wp:anchor>
      </w:drawing>
    </w:r>
  </w:p>
  <w:p w14:paraId="2E7474EE" w14:textId="130DC6F5" w:rsidR="00EC4489" w:rsidRDefault="004F3461" w:rsidP="00EC4489">
    <w:pPr>
      <w:pStyle w:val="Cabealh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EC4489">
      <w:rPr>
        <w:rFonts w:ascii="Times New Roman" w:hAnsi="Times New Roman" w:cs="Times New Roman"/>
        <w:b/>
        <w:bCs/>
        <w:sz w:val="28"/>
        <w:szCs w:val="28"/>
      </w:rPr>
      <w:t>PREFEITURA MUNICIPAL DE PERDÕES</w:t>
    </w:r>
  </w:p>
  <w:p w14:paraId="44B6A0CF" w14:textId="70BED86E" w:rsidR="00EC4489" w:rsidRPr="008027E9" w:rsidRDefault="004F3461" w:rsidP="00EC4489">
    <w:pPr>
      <w:pStyle w:val="Cabealho"/>
      <w:jc w:val="center"/>
      <w:rPr>
        <w:rFonts w:ascii="Times New Roman" w:hAnsi="Times New Roman" w:cs="Times New Roman"/>
        <w:b/>
        <w:bCs/>
      </w:rPr>
    </w:pPr>
    <w:r>
      <w:rPr>
        <w:rFonts w:ascii="Times New Roman" w:hAnsi="Times New Roman" w:cs="Times New Roman"/>
        <w:b/>
        <w:bCs/>
      </w:rPr>
      <w:t xml:space="preserve">                        </w:t>
    </w:r>
    <w:r w:rsidR="00EC4489">
      <w:rPr>
        <w:rFonts w:ascii="Times New Roman" w:hAnsi="Times New Roman" w:cs="Times New Roman"/>
        <w:b/>
        <w:bCs/>
      </w:rPr>
      <w:t>ESTADO DE MINAS GERAIS</w:t>
    </w:r>
  </w:p>
  <w:p w14:paraId="79AAAC7B" w14:textId="77777777" w:rsidR="00EC4489" w:rsidRDefault="00EC44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830"/>
    <w:multiLevelType w:val="hybridMultilevel"/>
    <w:tmpl w:val="7CF40C2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02551B1F"/>
    <w:multiLevelType w:val="hybridMultilevel"/>
    <w:tmpl w:val="4B5A4564"/>
    <w:lvl w:ilvl="0" w:tplc="867A7F40">
      <w:numFmt w:val="bullet"/>
      <w:lvlText w:val="-"/>
      <w:lvlJc w:val="left"/>
      <w:pPr>
        <w:ind w:left="831" w:hanging="87"/>
      </w:pPr>
      <w:rPr>
        <w:rFonts w:ascii="Calibri" w:eastAsia="Calibri" w:hAnsi="Calibri" w:cs="Calibri" w:hint="default"/>
        <w:w w:val="102"/>
        <w:sz w:val="16"/>
        <w:szCs w:val="16"/>
      </w:rPr>
    </w:lvl>
    <w:lvl w:ilvl="1" w:tplc="174E702C">
      <w:numFmt w:val="bullet"/>
      <w:lvlText w:val="•"/>
      <w:lvlJc w:val="left"/>
      <w:pPr>
        <w:ind w:left="1946" w:hanging="87"/>
      </w:pPr>
      <w:rPr>
        <w:rFonts w:hint="default"/>
      </w:rPr>
    </w:lvl>
    <w:lvl w:ilvl="2" w:tplc="B7886268">
      <w:numFmt w:val="bullet"/>
      <w:lvlText w:val="•"/>
      <w:lvlJc w:val="left"/>
      <w:pPr>
        <w:ind w:left="3052" w:hanging="87"/>
      </w:pPr>
      <w:rPr>
        <w:rFonts w:hint="default"/>
      </w:rPr>
    </w:lvl>
    <w:lvl w:ilvl="3" w:tplc="CB4A550E">
      <w:numFmt w:val="bullet"/>
      <w:lvlText w:val="•"/>
      <w:lvlJc w:val="left"/>
      <w:pPr>
        <w:ind w:left="4159" w:hanging="87"/>
      </w:pPr>
      <w:rPr>
        <w:rFonts w:hint="default"/>
      </w:rPr>
    </w:lvl>
    <w:lvl w:ilvl="4" w:tplc="80BACABE">
      <w:numFmt w:val="bullet"/>
      <w:lvlText w:val="•"/>
      <w:lvlJc w:val="left"/>
      <w:pPr>
        <w:ind w:left="5265" w:hanging="87"/>
      </w:pPr>
      <w:rPr>
        <w:rFonts w:hint="default"/>
      </w:rPr>
    </w:lvl>
    <w:lvl w:ilvl="5" w:tplc="7B3C4F6C">
      <w:numFmt w:val="bullet"/>
      <w:lvlText w:val="•"/>
      <w:lvlJc w:val="left"/>
      <w:pPr>
        <w:ind w:left="6372" w:hanging="87"/>
      </w:pPr>
      <w:rPr>
        <w:rFonts w:hint="default"/>
      </w:rPr>
    </w:lvl>
    <w:lvl w:ilvl="6" w:tplc="4E466764">
      <w:numFmt w:val="bullet"/>
      <w:lvlText w:val="•"/>
      <w:lvlJc w:val="left"/>
      <w:pPr>
        <w:ind w:left="7478" w:hanging="87"/>
      </w:pPr>
      <w:rPr>
        <w:rFonts w:hint="default"/>
      </w:rPr>
    </w:lvl>
    <w:lvl w:ilvl="7" w:tplc="E89653D6">
      <w:numFmt w:val="bullet"/>
      <w:lvlText w:val="•"/>
      <w:lvlJc w:val="left"/>
      <w:pPr>
        <w:ind w:left="8585" w:hanging="87"/>
      </w:pPr>
      <w:rPr>
        <w:rFonts w:hint="default"/>
      </w:rPr>
    </w:lvl>
    <w:lvl w:ilvl="8" w:tplc="BA6E9B6C">
      <w:numFmt w:val="bullet"/>
      <w:lvlText w:val="•"/>
      <w:lvlJc w:val="left"/>
      <w:pPr>
        <w:ind w:left="9691" w:hanging="87"/>
      </w:pPr>
      <w:rPr>
        <w:rFonts w:hint="default"/>
      </w:rPr>
    </w:lvl>
  </w:abstractNum>
  <w:abstractNum w:abstractNumId="2" w15:restartNumberingAfterBreak="0">
    <w:nsid w:val="043F1E1F"/>
    <w:multiLevelType w:val="hybridMultilevel"/>
    <w:tmpl w:val="6ECAD764"/>
    <w:lvl w:ilvl="0" w:tplc="BA32A8B4">
      <w:start w:val="1"/>
      <w:numFmt w:val="lowerLetter"/>
      <w:lvlText w:val="%1)"/>
      <w:lvlJc w:val="left"/>
      <w:pPr>
        <w:ind w:left="908" w:hanging="165"/>
      </w:pPr>
      <w:rPr>
        <w:rFonts w:ascii="Calibri" w:eastAsia="Calibri" w:hAnsi="Calibri" w:cs="Calibri" w:hint="default"/>
        <w:spacing w:val="-1"/>
        <w:w w:val="102"/>
        <w:sz w:val="16"/>
        <w:szCs w:val="16"/>
      </w:rPr>
    </w:lvl>
    <w:lvl w:ilvl="1" w:tplc="6E820DAE">
      <w:numFmt w:val="bullet"/>
      <w:lvlText w:val="•"/>
      <w:lvlJc w:val="left"/>
      <w:pPr>
        <w:ind w:left="2000" w:hanging="165"/>
      </w:pPr>
      <w:rPr>
        <w:rFonts w:hint="default"/>
      </w:rPr>
    </w:lvl>
    <w:lvl w:ilvl="2" w:tplc="4D368CC8">
      <w:numFmt w:val="bullet"/>
      <w:lvlText w:val="•"/>
      <w:lvlJc w:val="left"/>
      <w:pPr>
        <w:ind w:left="3100" w:hanging="165"/>
      </w:pPr>
      <w:rPr>
        <w:rFonts w:hint="default"/>
      </w:rPr>
    </w:lvl>
    <w:lvl w:ilvl="3" w:tplc="47B8BB7C">
      <w:numFmt w:val="bullet"/>
      <w:lvlText w:val="•"/>
      <w:lvlJc w:val="left"/>
      <w:pPr>
        <w:ind w:left="4201" w:hanging="165"/>
      </w:pPr>
      <w:rPr>
        <w:rFonts w:hint="default"/>
      </w:rPr>
    </w:lvl>
    <w:lvl w:ilvl="4" w:tplc="261436F6">
      <w:numFmt w:val="bullet"/>
      <w:lvlText w:val="•"/>
      <w:lvlJc w:val="left"/>
      <w:pPr>
        <w:ind w:left="5301" w:hanging="165"/>
      </w:pPr>
      <w:rPr>
        <w:rFonts w:hint="default"/>
      </w:rPr>
    </w:lvl>
    <w:lvl w:ilvl="5" w:tplc="0DACE0F8">
      <w:numFmt w:val="bullet"/>
      <w:lvlText w:val="•"/>
      <w:lvlJc w:val="left"/>
      <w:pPr>
        <w:ind w:left="6402" w:hanging="165"/>
      </w:pPr>
      <w:rPr>
        <w:rFonts w:hint="default"/>
      </w:rPr>
    </w:lvl>
    <w:lvl w:ilvl="6" w:tplc="3844F540">
      <w:numFmt w:val="bullet"/>
      <w:lvlText w:val="•"/>
      <w:lvlJc w:val="left"/>
      <w:pPr>
        <w:ind w:left="7502" w:hanging="165"/>
      </w:pPr>
      <w:rPr>
        <w:rFonts w:hint="default"/>
      </w:rPr>
    </w:lvl>
    <w:lvl w:ilvl="7" w:tplc="3CE6ACA4">
      <w:numFmt w:val="bullet"/>
      <w:lvlText w:val="•"/>
      <w:lvlJc w:val="left"/>
      <w:pPr>
        <w:ind w:left="8603" w:hanging="165"/>
      </w:pPr>
      <w:rPr>
        <w:rFonts w:hint="default"/>
      </w:rPr>
    </w:lvl>
    <w:lvl w:ilvl="8" w:tplc="A62A2382">
      <w:numFmt w:val="bullet"/>
      <w:lvlText w:val="•"/>
      <w:lvlJc w:val="left"/>
      <w:pPr>
        <w:ind w:left="9703" w:hanging="165"/>
      </w:pPr>
      <w:rPr>
        <w:rFonts w:hint="default"/>
      </w:rPr>
    </w:lvl>
  </w:abstractNum>
  <w:abstractNum w:abstractNumId="3" w15:restartNumberingAfterBreak="0">
    <w:nsid w:val="2DC06AF0"/>
    <w:multiLevelType w:val="multilevel"/>
    <w:tmpl w:val="6AEA2E9E"/>
    <w:lvl w:ilvl="0">
      <w:start w:val="3"/>
      <w:numFmt w:val="decimal"/>
      <w:lvlText w:val="%1"/>
      <w:lvlJc w:val="left"/>
      <w:pPr>
        <w:ind w:left="386" w:hanging="245"/>
      </w:pPr>
      <w:rPr>
        <w:rFonts w:hint="default"/>
        <w:lang w:val="pt-BR" w:eastAsia="pt-BR" w:bidi="pt-BR"/>
      </w:rPr>
    </w:lvl>
    <w:lvl w:ilvl="1">
      <w:start w:val="1"/>
      <w:numFmt w:val="decimal"/>
      <w:lvlText w:val="%1.%2"/>
      <w:lvlJc w:val="left"/>
      <w:pPr>
        <w:ind w:left="386" w:hanging="245"/>
      </w:pPr>
      <w:rPr>
        <w:rFonts w:ascii="Arial Narrow" w:eastAsia="Arial Narrow" w:hAnsi="Arial Narrow" w:cs="Arial Narrow" w:hint="default"/>
        <w:b/>
        <w:bCs/>
        <w:spacing w:val="-1"/>
        <w:w w:val="100"/>
        <w:sz w:val="18"/>
        <w:szCs w:val="18"/>
        <w:lang w:val="pt-BR" w:eastAsia="pt-BR" w:bidi="pt-BR"/>
      </w:rPr>
    </w:lvl>
    <w:lvl w:ilvl="2">
      <w:numFmt w:val="bullet"/>
      <w:lvlText w:val=""/>
      <w:lvlJc w:val="left"/>
      <w:pPr>
        <w:ind w:left="862" w:hanging="360"/>
      </w:pPr>
      <w:rPr>
        <w:rFonts w:ascii="Symbol" w:eastAsia="Symbol" w:hAnsi="Symbol" w:cs="Symbol" w:hint="default"/>
        <w:w w:val="100"/>
        <w:sz w:val="18"/>
        <w:szCs w:val="18"/>
        <w:lang w:val="pt-BR" w:eastAsia="pt-BR" w:bidi="pt-BR"/>
      </w:rPr>
    </w:lvl>
    <w:lvl w:ilvl="3">
      <w:numFmt w:val="bullet"/>
      <w:lvlText w:val="•"/>
      <w:lvlJc w:val="left"/>
      <w:pPr>
        <w:ind w:left="2621" w:hanging="360"/>
      </w:pPr>
      <w:rPr>
        <w:rFonts w:hint="default"/>
        <w:lang w:val="pt-BR" w:eastAsia="pt-BR" w:bidi="pt-BR"/>
      </w:rPr>
    </w:lvl>
    <w:lvl w:ilvl="4">
      <w:numFmt w:val="bullet"/>
      <w:lvlText w:val="•"/>
      <w:lvlJc w:val="left"/>
      <w:pPr>
        <w:ind w:left="3502" w:hanging="360"/>
      </w:pPr>
      <w:rPr>
        <w:rFonts w:hint="default"/>
        <w:lang w:val="pt-BR" w:eastAsia="pt-BR" w:bidi="pt-BR"/>
      </w:rPr>
    </w:lvl>
    <w:lvl w:ilvl="5">
      <w:numFmt w:val="bullet"/>
      <w:lvlText w:val="•"/>
      <w:lvlJc w:val="left"/>
      <w:pPr>
        <w:ind w:left="4382" w:hanging="360"/>
      </w:pPr>
      <w:rPr>
        <w:rFonts w:hint="default"/>
        <w:lang w:val="pt-BR" w:eastAsia="pt-BR" w:bidi="pt-BR"/>
      </w:rPr>
    </w:lvl>
    <w:lvl w:ilvl="6">
      <w:numFmt w:val="bullet"/>
      <w:lvlText w:val="•"/>
      <w:lvlJc w:val="left"/>
      <w:pPr>
        <w:ind w:left="5263" w:hanging="360"/>
      </w:pPr>
      <w:rPr>
        <w:rFonts w:hint="default"/>
        <w:lang w:val="pt-BR" w:eastAsia="pt-BR" w:bidi="pt-BR"/>
      </w:rPr>
    </w:lvl>
    <w:lvl w:ilvl="7">
      <w:numFmt w:val="bullet"/>
      <w:lvlText w:val="•"/>
      <w:lvlJc w:val="left"/>
      <w:pPr>
        <w:ind w:left="6144" w:hanging="360"/>
      </w:pPr>
      <w:rPr>
        <w:rFonts w:hint="default"/>
        <w:lang w:val="pt-BR" w:eastAsia="pt-BR" w:bidi="pt-BR"/>
      </w:rPr>
    </w:lvl>
    <w:lvl w:ilvl="8">
      <w:numFmt w:val="bullet"/>
      <w:lvlText w:val="•"/>
      <w:lvlJc w:val="left"/>
      <w:pPr>
        <w:ind w:left="7024" w:hanging="360"/>
      </w:pPr>
      <w:rPr>
        <w:rFonts w:hint="default"/>
        <w:lang w:val="pt-BR" w:eastAsia="pt-BR" w:bidi="pt-BR"/>
      </w:rPr>
    </w:lvl>
  </w:abstractNum>
  <w:abstractNum w:abstractNumId="4" w15:restartNumberingAfterBreak="0">
    <w:nsid w:val="3CC6384D"/>
    <w:multiLevelType w:val="hybridMultilevel"/>
    <w:tmpl w:val="266A0BB6"/>
    <w:lvl w:ilvl="0" w:tplc="04160001">
      <w:start w:val="1"/>
      <w:numFmt w:val="bullet"/>
      <w:lvlText w:val=""/>
      <w:lvlJc w:val="left"/>
      <w:pPr>
        <w:ind w:left="1464" w:hanging="360"/>
      </w:pPr>
      <w:rPr>
        <w:rFonts w:ascii="Symbol" w:hAnsi="Symbol" w:hint="default"/>
      </w:rPr>
    </w:lvl>
    <w:lvl w:ilvl="1" w:tplc="04160003" w:tentative="1">
      <w:start w:val="1"/>
      <w:numFmt w:val="bullet"/>
      <w:lvlText w:val="o"/>
      <w:lvlJc w:val="left"/>
      <w:pPr>
        <w:ind w:left="2184" w:hanging="360"/>
      </w:pPr>
      <w:rPr>
        <w:rFonts w:ascii="Courier New" w:hAnsi="Courier New" w:cs="Courier New" w:hint="default"/>
      </w:rPr>
    </w:lvl>
    <w:lvl w:ilvl="2" w:tplc="04160005" w:tentative="1">
      <w:start w:val="1"/>
      <w:numFmt w:val="bullet"/>
      <w:lvlText w:val=""/>
      <w:lvlJc w:val="left"/>
      <w:pPr>
        <w:ind w:left="2904" w:hanging="360"/>
      </w:pPr>
      <w:rPr>
        <w:rFonts w:ascii="Wingdings" w:hAnsi="Wingdings" w:hint="default"/>
      </w:rPr>
    </w:lvl>
    <w:lvl w:ilvl="3" w:tplc="04160001" w:tentative="1">
      <w:start w:val="1"/>
      <w:numFmt w:val="bullet"/>
      <w:lvlText w:val=""/>
      <w:lvlJc w:val="left"/>
      <w:pPr>
        <w:ind w:left="3624" w:hanging="360"/>
      </w:pPr>
      <w:rPr>
        <w:rFonts w:ascii="Symbol" w:hAnsi="Symbol" w:hint="default"/>
      </w:rPr>
    </w:lvl>
    <w:lvl w:ilvl="4" w:tplc="04160003" w:tentative="1">
      <w:start w:val="1"/>
      <w:numFmt w:val="bullet"/>
      <w:lvlText w:val="o"/>
      <w:lvlJc w:val="left"/>
      <w:pPr>
        <w:ind w:left="4344" w:hanging="360"/>
      </w:pPr>
      <w:rPr>
        <w:rFonts w:ascii="Courier New" w:hAnsi="Courier New" w:cs="Courier New" w:hint="default"/>
      </w:rPr>
    </w:lvl>
    <w:lvl w:ilvl="5" w:tplc="04160005" w:tentative="1">
      <w:start w:val="1"/>
      <w:numFmt w:val="bullet"/>
      <w:lvlText w:val=""/>
      <w:lvlJc w:val="left"/>
      <w:pPr>
        <w:ind w:left="5064" w:hanging="360"/>
      </w:pPr>
      <w:rPr>
        <w:rFonts w:ascii="Wingdings" w:hAnsi="Wingdings" w:hint="default"/>
      </w:rPr>
    </w:lvl>
    <w:lvl w:ilvl="6" w:tplc="04160001" w:tentative="1">
      <w:start w:val="1"/>
      <w:numFmt w:val="bullet"/>
      <w:lvlText w:val=""/>
      <w:lvlJc w:val="left"/>
      <w:pPr>
        <w:ind w:left="5784" w:hanging="360"/>
      </w:pPr>
      <w:rPr>
        <w:rFonts w:ascii="Symbol" w:hAnsi="Symbol" w:hint="default"/>
      </w:rPr>
    </w:lvl>
    <w:lvl w:ilvl="7" w:tplc="04160003" w:tentative="1">
      <w:start w:val="1"/>
      <w:numFmt w:val="bullet"/>
      <w:lvlText w:val="o"/>
      <w:lvlJc w:val="left"/>
      <w:pPr>
        <w:ind w:left="6504" w:hanging="360"/>
      </w:pPr>
      <w:rPr>
        <w:rFonts w:ascii="Courier New" w:hAnsi="Courier New" w:cs="Courier New" w:hint="default"/>
      </w:rPr>
    </w:lvl>
    <w:lvl w:ilvl="8" w:tplc="04160005" w:tentative="1">
      <w:start w:val="1"/>
      <w:numFmt w:val="bullet"/>
      <w:lvlText w:val=""/>
      <w:lvlJc w:val="left"/>
      <w:pPr>
        <w:ind w:left="7224" w:hanging="360"/>
      </w:pPr>
      <w:rPr>
        <w:rFonts w:ascii="Wingdings" w:hAnsi="Wingdings" w:hint="default"/>
      </w:rPr>
    </w:lvl>
  </w:abstractNum>
  <w:abstractNum w:abstractNumId="5" w15:restartNumberingAfterBreak="0">
    <w:nsid w:val="44F7092D"/>
    <w:multiLevelType w:val="hybridMultilevel"/>
    <w:tmpl w:val="DAAA450C"/>
    <w:lvl w:ilvl="0" w:tplc="04160001">
      <w:start w:val="1"/>
      <w:numFmt w:val="bullet"/>
      <w:lvlText w:val=""/>
      <w:lvlJc w:val="left"/>
      <w:pPr>
        <w:ind w:left="1464" w:hanging="360"/>
      </w:pPr>
      <w:rPr>
        <w:rFonts w:ascii="Symbol" w:hAnsi="Symbol" w:hint="default"/>
      </w:rPr>
    </w:lvl>
    <w:lvl w:ilvl="1" w:tplc="04160003" w:tentative="1">
      <w:start w:val="1"/>
      <w:numFmt w:val="bullet"/>
      <w:lvlText w:val="o"/>
      <w:lvlJc w:val="left"/>
      <w:pPr>
        <w:ind w:left="2184" w:hanging="360"/>
      </w:pPr>
      <w:rPr>
        <w:rFonts w:ascii="Courier New" w:hAnsi="Courier New" w:cs="Courier New" w:hint="default"/>
      </w:rPr>
    </w:lvl>
    <w:lvl w:ilvl="2" w:tplc="04160005" w:tentative="1">
      <w:start w:val="1"/>
      <w:numFmt w:val="bullet"/>
      <w:lvlText w:val=""/>
      <w:lvlJc w:val="left"/>
      <w:pPr>
        <w:ind w:left="2904" w:hanging="360"/>
      </w:pPr>
      <w:rPr>
        <w:rFonts w:ascii="Wingdings" w:hAnsi="Wingdings" w:hint="default"/>
      </w:rPr>
    </w:lvl>
    <w:lvl w:ilvl="3" w:tplc="04160001" w:tentative="1">
      <w:start w:val="1"/>
      <w:numFmt w:val="bullet"/>
      <w:lvlText w:val=""/>
      <w:lvlJc w:val="left"/>
      <w:pPr>
        <w:ind w:left="3624" w:hanging="360"/>
      </w:pPr>
      <w:rPr>
        <w:rFonts w:ascii="Symbol" w:hAnsi="Symbol" w:hint="default"/>
      </w:rPr>
    </w:lvl>
    <w:lvl w:ilvl="4" w:tplc="04160003" w:tentative="1">
      <w:start w:val="1"/>
      <w:numFmt w:val="bullet"/>
      <w:lvlText w:val="o"/>
      <w:lvlJc w:val="left"/>
      <w:pPr>
        <w:ind w:left="4344" w:hanging="360"/>
      </w:pPr>
      <w:rPr>
        <w:rFonts w:ascii="Courier New" w:hAnsi="Courier New" w:cs="Courier New" w:hint="default"/>
      </w:rPr>
    </w:lvl>
    <w:lvl w:ilvl="5" w:tplc="04160005" w:tentative="1">
      <w:start w:val="1"/>
      <w:numFmt w:val="bullet"/>
      <w:lvlText w:val=""/>
      <w:lvlJc w:val="left"/>
      <w:pPr>
        <w:ind w:left="5064" w:hanging="360"/>
      </w:pPr>
      <w:rPr>
        <w:rFonts w:ascii="Wingdings" w:hAnsi="Wingdings" w:hint="default"/>
      </w:rPr>
    </w:lvl>
    <w:lvl w:ilvl="6" w:tplc="04160001" w:tentative="1">
      <w:start w:val="1"/>
      <w:numFmt w:val="bullet"/>
      <w:lvlText w:val=""/>
      <w:lvlJc w:val="left"/>
      <w:pPr>
        <w:ind w:left="5784" w:hanging="360"/>
      </w:pPr>
      <w:rPr>
        <w:rFonts w:ascii="Symbol" w:hAnsi="Symbol" w:hint="default"/>
      </w:rPr>
    </w:lvl>
    <w:lvl w:ilvl="7" w:tplc="04160003" w:tentative="1">
      <w:start w:val="1"/>
      <w:numFmt w:val="bullet"/>
      <w:lvlText w:val="o"/>
      <w:lvlJc w:val="left"/>
      <w:pPr>
        <w:ind w:left="6504" w:hanging="360"/>
      </w:pPr>
      <w:rPr>
        <w:rFonts w:ascii="Courier New" w:hAnsi="Courier New" w:cs="Courier New" w:hint="default"/>
      </w:rPr>
    </w:lvl>
    <w:lvl w:ilvl="8" w:tplc="04160005" w:tentative="1">
      <w:start w:val="1"/>
      <w:numFmt w:val="bullet"/>
      <w:lvlText w:val=""/>
      <w:lvlJc w:val="left"/>
      <w:pPr>
        <w:ind w:left="7224" w:hanging="360"/>
      </w:pPr>
      <w:rPr>
        <w:rFonts w:ascii="Wingdings" w:hAnsi="Wingdings" w:hint="default"/>
      </w:rPr>
    </w:lvl>
  </w:abstractNum>
  <w:abstractNum w:abstractNumId="6" w15:restartNumberingAfterBreak="0">
    <w:nsid w:val="468475EB"/>
    <w:multiLevelType w:val="hybridMultilevel"/>
    <w:tmpl w:val="25081CA2"/>
    <w:lvl w:ilvl="0" w:tplc="B9440BA4">
      <w:start w:val="1"/>
      <w:numFmt w:val="upperRoman"/>
      <w:lvlText w:val="%1"/>
      <w:lvlJc w:val="left"/>
      <w:pPr>
        <w:ind w:left="2295" w:hanging="92"/>
      </w:pPr>
      <w:rPr>
        <w:rFonts w:ascii="Calibri" w:eastAsia="Calibri" w:hAnsi="Calibri" w:cs="Calibri" w:hint="default"/>
        <w:w w:val="102"/>
        <w:sz w:val="16"/>
        <w:szCs w:val="16"/>
      </w:rPr>
    </w:lvl>
    <w:lvl w:ilvl="1" w:tplc="E30CF7C8">
      <w:numFmt w:val="bullet"/>
      <w:lvlText w:val="•"/>
      <w:lvlJc w:val="left"/>
      <w:pPr>
        <w:ind w:left="3260" w:hanging="92"/>
      </w:pPr>
      <w:rPr>
        <w:rFonts w:hint="default"/>
      </w:rPr>
    </w:lvl>
    <w:lvl w:ilvl="2" w:tplc="56149E2E">
      <w:numFmt w:val="bullet"/>
      <w:lvlText w:val="•"/>
      <w:lvlJc w:val="left"/>
      <w:pPr>
        <w:ind w:left="4220" w:hanging="92"/>
      </w:pPr>
      <w:rPr>
        <w:rFonts w:hint="default"/>
      </w:rPr>
    </w:lvl>
    <w:lvl w:ilvl="3" w:tplc="DEC824E6">
      <w:numFmt w:val="bullet"/>
      <w:lvlText w:val="•"/>
      <w:lvlJc w:val="left"/>
      <w:pPr>
        <w:ind w:left="5181" w:hanging="92"/>
      </w:pPr>
      <w:rPr>
        <w:rFonts w:hint="default"/>
      </w:rPr>
    </w:lvl>
    <w:lvl w:ilvl="4" w:tplc="CE307C8A">
      <w:numFmt w:val="bullet"/>
      <w:lvlText w:val="•"/>
      <w:lvlJc w:val="left"/>
      <w:pPr>
        <w:ind w:left="6141" w:hanging="92"/>
      </w:pPr>
      <w:rPr>
        <w:rFonts w:hint="default"/>
      </w:rPr>
    </w:lvl>
    <w:lvl w:ilvl="5" w:tplc="390CD7F4">
      <w:numFmt w:val="bullet"/>
      <w:lvlText w:val="•"/>
      <w:lvlJc w:val="left"/>
      <w:pPr>
        <w:ind w:left="7102" w:hanging="92"/>
      </w:pPr>
      <w:rPr>
        <w:rFonts w:hint="default"/>
      </w:rPr>
    </w:lvl>
    <w:lvl w:ilvl="6" w:tplc="5CE8B722">
      <w:numFmt w:val="bullet"/>
      <w:lvlText w:val="•"/>
      <w:lvlJc w:val="left"/>
      <w:pPr>
        <w:ind w:left="8062" w:hanging="92"/>
      </w:pPr>
      <w:rPr>
        <w:rFonts w:hint="default"/>
      </w:rPr>
    </w:lvl>
    <w:lvl w:ilvl="7" w:tplc="27D800EC">
      <w:numFmt w:val="bullet"/>
      <w:lvlText w:val="•"/>
      <w:lvlJc w:val="left"/>
      <w:pPr>
        <w:ind w:left="9023" w:hanging="92"/>
      </w:pPr>
      <w:rPr>
        <w:rFonts w:hint="default"/>
      </w:rPr>
    </w:lvl>
    <w:lvl w:ilvl="8" w:tplc="BD6EDF7E">
      <w:numFmt w:val="bullet"/>
      <w:lvlText w:val="•"/>
      <w:lvlJc w:val="left"/>
      <w:pPr>
        <w:ind w:left="9983" w:hanging="92"/>
      </w:pPr>
      <w:rPr>
        <w:rFonts w:hint="default"/>
      </w:rPr>
    </w:lvl>
  </w:abstractNum>
  <w:abstractNum w:abstractNumId="7" w15:restartNumberingAfterBreak="0">
    <w:nsid w:val="4A850877"/>
    <w:multiLevelType w:val="hybridMultilevel"/>
    <w:tmpl w:val="547C8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DD64260"/>
    <w:multiLevelType w:val="hybridMultilevel"/>
    <w:tmpl w:val="3AA0815C"/>
    <w:lvl w:ilvl="0" w:tplc="4184B3D0">
      <w:numFmt w:val="bullet"/>
      <w:lvlText w:val="-"/>
      <w:lvlJc w:val="left"/>
      <w:pPr>
        <w:ind w:left="532" w:hanging="128"/>
      </w:pPr>
      <w:rPr>
        <w:rFonts w:ascii="Calibri" w:eastAsia="Calibri" w:hAnsi="Calibri" w:cs="Calibri" w:hint="default"/>
        <w:w w:val="100"/>
        <w:sz w:val="24"/>
        <w:szCs w:val="24"/>
      </w:rPr>
    </w:lvl>
    <w:lvl w:ilvl="1" w:tplc="DAEC0812">
      <w:numFmt w:val="bullet"/>
      <w:lvlText w:val="•"/>
      <w:lvlJc w:val="left"/>
      <w:pPr>
        <w:ind w:left="1612" w:hanging="128"/>
      </w:pPr>
      <w:rPr>
        <w:rFonts w:hint="default"/>
      </w:rPr>
    </w:lvl>
    <w:lvl w:ilvl="2" w:tplc="FC1452F2">
      <w:numFmt w:val="bullet"/>
      <w:lvlText w:val="•"/>
      <w:lvlJc w:val="left"/>
      <w:pPr>
        <w:ind w:left="2684" w:hanging="128"/>
      </w:pPr>
      <w:rPr>
        <w:rFonts w:hint="default"/>
      </w:rPr>
    </w:lvl>
    <w:lvl w:ilvl="3" w:tplc="6E84341E">
      <w:numFmt w:val="bullet"/>
      <w:lvlText w:val="•"/>
      <w:lvlJc w:val="left"/>
      <w:pPr>
        <w:ind w:left="3757" w:hanging="128"/>
      </w:pPr>
      <w:rPr>
        <w:rFonts w:hint="default"/>
      </w:rPr>
    </w:lvl>
    <w:lvl w:ilvl="4" w:tplc="ACBAE88A">
      <w:numFmt w:val="bullet"/>
      <w:lvlText w:val="•"/>
      <w:lvlJc w:val="left"/>
      <w:pPr>
        <w:ind w:left="4829" w:hanging="128"/>
      </w:pPr>
      <w:rPr>
        <w:rFonts w:hint="default"/>
      </w:rPr>
    </w:lvl>
    <w:lvl w:ilvl="5" w:tplc="B40E06DA">
      <w:numFmt w:val="bullet"/>
      <w:lvlText w:val="•"/>
      <w:lvlJc w:val="left"/>
      <w:pPr>
        <w:ind w:left="5902" w:hanging="128"/>
      </w:pPr>
      <w:rPr>
        <w:rFonts w:hint="default"/>
      </w:rPr>
    </w:lvl>
    <w:lvl w:ilvl="6" w:tplc="2680782E">
      <w:numFmt w:val="bullet"/>
      <w:lvlText w:val="•"/>
      <w:lvlJc w:val="left"/>
      <w:pPr>
        <w:ind w:left="6974" w:hanging="128"/>
      </w:pPr>
      <w:rPr>
        <w:rFonts w:hint="default"/>
      </w:rPr>
    </w:lvl>
    <w:lvl w:ilvl="7" w:tplc="FCF4C454">
      <w:numFmt w:val="bullet"/>
      <w:lvlText w:val="•"/>
      <w:lvlJc w:val="left"/>
      <w:pPr>
        <w:ind w:left="8047" w:hanging="128"/>
      </w:pPr>
      <w:rPr>
        <w:rFonts w:hint="default"/>
      </w:rPr>
    </w:lvl>
    <w:lvl w:ilvl="8" w:tplc="5F84DF98">
      <w:numFmt w:val="bullet"/>
      <w:lvlText w:val="•"/>
      <w:lvlJc w:val="left"/>
      <w:pPr>
        <w:ind w:left="9119" w:hanging="128"/>
      </w:pPr>
      <w:rPr>
        <w:rFonts w:hint="default"/>
      </w:rPr>
    </w:lvl>
  </w:abstractNum>
  <w:abstractNum w:abstractNumId="9" w15:restartNumberingAfterBreak="0">
    <w:nsid w:val="4F831995"/>
    <w:multiLevelType w:val="hybridMultilevel"/>
    <w:tmpl w:val="63308956"/>
    <w:lvl w:ilvl="0" w:tplc="1FD2357A">
      <w:start w:val="1"/>
      <w:numFmt w:val="lowerLetter"/>
      <w:lvlText w:val="%1)"/>
      <w:lvlJc w:val="left"/>
      <w:pPr>
        <w:ind w:left="908" w:hanging="165"/>
      </w:pPr>
      <w:rPr>
        <w:rFonts w:ascii="Calibri" w:eastAsia="Calibri" w:hAnsi="Calibri" w:cs="Calibri" w:hint="default"/>
        <w:spacing w:val="-1"/>
        <w:w w:val="102"/>
        <w:sz w:val="16"/>
        <w:szCs w:val="16"/>
      </w:rPr>
    </w:lvl>
    <w:lvl w:ilvl="1" w:tplc="03A8A2B0">
      <w:numFmt w:val="bullet"/>
      <w:lvlText w:val="•"/>
      <w:lvlJc w:val="left"/>
      <w:pPr>
        <w:ind w:left="2000" w:hanging="165"/>
      </w:pPr>
      <w:rPr>
        <w:rFonts w:hint="default"/>
      </w:rPr>
    </w:lvl>
    <w:lvl w:ilvl="2" w:tplc="BB66E336">
      <w:numFmt w:val="bullet"/>
      <w:lvlText w:val="•"/>
      <w:lvlJc w:val="left"/>
      <w:pPr>
        <w:ind w:left="3100" w:hanging="165"/>
      </w:pPr>
      <w:rPr>
        <w:rFonts w:hint="default"/>
      </w:rPr>
    </w:lvl>
    <w:lvl w:ilvl="3" w:tplc="10F291C2">
      <w:numFmt w:val="bullet"/>
      <w:lvlText w:val="•"/>
      <w:lvlJc w:val="left"/>
      <w:pPr>
        <w:ind w:left="4201" w:hanging="165"/>
      </w:pPr>
      <w:rPr>
        <w:rFonts w:hint="default"/>
      </w:rPr>
    </w:lvl>
    <w:lvl w:ilvl="4" w:tplc="52A04376">
      <w:numFmt w:val="bullet"/>
      <w:lvlText w:val="•"/>
      <w:lvlJc w:val="left"/>
      <w:pPr>
        <w:ind w:left="5301" w:hanging="165"/>
      </w:pPr>
      <w:rPr>
        <w:rFonts w:hint="default"/>
      </w:rPr>
    </w:lvl>
    <w:lvl w:ilvl="5" w:tplc="9ACC06E4">
      <w:numFmt w:val="bullet"/>
      <w:lvlText w:val="•"/>
      <w:lvlJc w:val="left"/>
      <w:pPr>
        <w:ind w:left="6402" w:hanging="165"/>
      </w:pPr>
      <w:rPr>
        <w:rFonts w:hint="default"/>
      </w:rPr>
    </w:lvl>
    <w:lvl w:ilvl="6" w:tplc="AC361B0C">
      <w:numFmt w:val="bullet"/>
      <w:lvlText w:val="•"/>
      <w:lvlJc w:val="left"/>
      <w:pPr>
        <w:ind w:left="7502" w:hanging="165"/>
      </w:pPr>
      <w:rPr>
        <w:rFonts w:hint="default"/>
      </w:rPr>
    </w:lvl>
    <w:lvl w:ilvl="7" w:tplc="DB445814">
      <w:numFmt w:val="bullet"/>
      <w:lvlText w:val="•"/>
      <w:lvlJc w:val="left"/>
      <w:pPr>
        <w:ind w:left="8603" w:hanging="165"/>
      </w:pPr>
      <w:rPr>
        <w:rFonts w:hint="default"/>
      </w:rPr>
    </w:lvl>
    <w:lvl w:ilvl="8" w:tplc="4C48DF32">
      <w:numFmt w:val="bullet"/>
      <w:lvlText w:val="•"/>
      <w:lvlJc w:val="left"/>
      <w:pPr>
        <w:ind w:left="9703" w:hanging="165"/>
      </w:pPr>
      <w:rPr>
        <w:rFonts w:hint="default"/>
      </w:rPr>
    </w:lvl>
  </w:abstractNum>
  <w:abstractNum w:abstractNumId="10" w15:restartNumberingAfterBreak="0">
    <w:nsid w:val="54312DCE"/>
    <w:multiLevelType w:val="multilevel"/>
    <w:tmpl w:val="CD54CF62"/>
    <w:lvl w:ilvl="0">
      <w:start w:val="1"/>
      <w:numFmt w:val="decimal"/>
      <w:lvlText w:val="%1."/>
      <w:lvlJc w:val="left"/>
      <w:pPr>
        <w:ind w:left="1819" w:hanging="1418"/>
      </w:pPr>
      <w:rPr>
        <w:rFonts w:ascii="Calibri" w:eastAsia="Calibri" w:hAnsi="Calibri" w:cs="Calibri" w:hint="default"/>
        <w:spacing w:val="-4"/>
        <w:w w:val="100"/>
        <w:sz w:val="24"/>
        <w:szCs w:val="24"/>
      </w:rPr>
    </w:lvl>
    <w:lvl w:ilvl="1">
      <w:start w:val="1"/>
      <w:numFmt w:val="decimal"/>
      <w:lvlText w:val="%1.%2."/>
      <w:lvlJc w:val="left"/>
      <w:pPr>
        <w:ind w:left="823" w:hanging="420"/>
      </w:pPr>
      <w:rPr>
        <w:rFonts w:ascii="Calibri" w:eastAsia="Calibri" w:hAnsi="Calibri" w:cs="Calibri" w:hint="default"/>
        <w:spacing w:val="-1"/>
        <w:w w:val="100"/>
        <w:sz w:val="24"/>
        <w:szCs w:val="24"/>
      </w:rPr>
    </w:lvl>
    <w:lvl w:ilvl="2">
      <w:numFmt w:val="bullet"/>
      <w:lvlText w:val=""/>
      <w:lvlJc w:val="left"/>
      <w:pPr>
        <w:ind w:left="921" w:hanging="321"/>
      </w:pPr>
      <w:rPr>
        <w:rFonts w:ascii="Symbol" w:eastAsia="Symbol" w:hAnsi="Symbol" w:cs="Symbol" w:hint="default"/>
        <w:w w:val="100"/>
        <w:sz w:val="24"/>
        <w:szCs w:val="24"/>
      </w:rPr>
    </w:lvl>
    <w:lvl w:ilvl="3">
      <w:numFmt w:val="bullet"/>
      <w:lvlText w:val="•"/>
      <w:lvlJc w:val="left"/>
      <w:pPr>
        <w:ind w:left="1900" w:hanging="321"/>
      </w:pPr>
      <w:rPr>
        <w:rFonts w:hint="default"/>
      </w:rPr>
    </w:lvl>
    <w:lvl w:ilvl="4">
      <w:numFmt w:val="bullet"/>
      <w:lvlText w:val="•"/>
      <w:lvlJc w:val="left"/>
      <w:pPr>
        <w:ind w:left="3237" w:hanging="321"/>
      </w:pPr>
      <w:rPr>
        <w:rFonts w:hint="default"/>
      </w:rPr>
    </w:lvl>
    <w:lvl w:ilvl="5">
      <w:numFmt w:val="bullet"/>
      <w:lvlText w:val="•"/>
      <w:lvlJc w:val="left"/>
      <w:pPr>
        <w:ind w:left="4575" w:hanging="321"/>
      </w:pPr>
      <w:rPr>
        <w:rFonts w:hint="default"/>
      </w:rPr>
    </w:lvl>
    <w:lvl w:ilvl="6">
      <w:numFmt w:val="bullet"/>
      <w:lvlText w:val="•"/>
      <w:lvlJc w:val="left"/>
      <w:pPr>
        <w:ind w:left="5913" w:hanging="321"/>
      </w:pPr>
      <w:rPr>
        <w:rFonts w:hint="default"/>
      </w:rPr>
    </w:lvl>
    <w:lvl w:ilvl="7">
      <w:numFmt w:val="bullet"/>
      <w:lvlText w:val="•"/>
      <w:lvlJc w:val="left"/>
      <w:pPr>
        <w:ind w:left="7251" w:hanging="321"/>
      </w:pPr>
      <w:rPr>
        <w:rFonts w:hint="default"/>
      </w:rPr>
    </w:lvl>
    <w:lvl w:ilvl="8">
      <w:numFmt w:val="bullet"/>
      <w:lvlText w:val="•"/>
      <w:lvlJc w:val="left"/>
      <w:pPr>
        <w:ind w:left="8588" w:hanging="321"/>
      </w:pPr>
      <w:rPr>
        <w:rFonts w:hint="default"/>
      </w:rPr>
    </w:lvl>
  </w:abstractNum>
  <w:abstractNum w:abstractNumId="11" w15:restartNumberingAfterBreak="0">
    <w:nsid w:val="556B215E"/>
    <w:multiLevelType w:val="hybridMultilevel"/>
    <w:tmpl w:val="C3F4EE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B4B059D"/>
    <w:multiLevelType w:val="hybridMultilevel"/>
    <w:tmpl w:val="02745450"/>
    <w:lvl w:ilvl="0" w:tplc="E4484432">
      <w:start w:val="4"/>
      <w:numFmt w:val="upperRoman"/>
      <w:lvlText w:val="%1-"/>
      <w:lvlJc w:val="left"/>
      <w:pPr>
        <w:ind w:left="2507" w:hanging="212"/>
      </w:pPr>
      <w:rPr>
        <w:rFonts w:ascii="Calibri" w:eastAsia="Calibri" w:hAnsi="Calibri" w:cs="Calibri" w:hint="default"/>
        <w:i/>
        <w:spacing w:val="-9"/>
        <w:w w:val="102"/>
        <w:sz w:val="16"/>
        <w:szCs w:val="16"/>
      </w:rPr>
    </w:lvl>
    <w:lvl w:ilvl="1" w:tplc="86503C60">
      <w:numFmt w:val="bullet"/>
      <w:lvlText w:val="•"/>
      <w:lvlJc w:val="left"/>
      <w:pPr>
        <w:ind w:left="3440" w:hanging="212"/>
      </w:pPr>
      <w:rPr>
        <w:rFonts w:hint="default"/>
      </w:rPr>
    </w:lvl>
    <w:lvl w:ilvl="2" w:tplc="825C6622">
      <w:numFmt w:val="bullet"/>
      <w:lvlText w:val="•"/>
      <w:lvlJc w:val="left"/>
      <w:pPr>
        <w:ind w:left="4380" w:hanging="212"/>
      </w:pPr>
      <w:rPr>
        <w:rFonts w:hint="default"/>
      </w:rPr>
    </w:lvl>
    <w:lvl w:ilvl="3" w:tplc="A0CC363E">
      <w:numFmt w:val="bullet"/>
      <w:lvlText w:val="•"/>
      <w:lvlJc w:val="left"/>
      <w:pPr>
        <w:ind w:left="5321" w:hanging="212"/>
      </w:pPr>
      <w:rPr>
        <w:rFonts w:hint="default"/>
      </w:rPr>
    </w:lvl>
    <w:lvl w:ilvl="4" w:tplc="3982AABE">
      <w:numFmt w:val="bullet"/>
      <w:lvlText w:val="•"/>
      <w:lvlJc w:val="left"/>
      <w:pPr>
        <w:ind w:left="6261" w:hanging="212"/>
      </w:pPr>
      <w:rPr>
        <w:rFonts w:hint="default"/>
      </w:rPr>
    </w:lvl>
    <w:lvl w:ilvl="5" w:tplc="CB2E2078">
      <w:numFmt w:val="bullet"/>
      <w:lvlText w:val="•"/>
      <w:lvlJc w:val="left"/>
      <w:pPr>
        <w:ind w:left="7202" w:hanging="212"/>
      </w:pPr>
      <w:rPr>
        <w:rFonts w:hint="default"/>
      </w:rPr>
    </w:lvl>
    <w:lvl w:ilvl="6" w:tplc="F62806EE">
      <w:numFmt w:val="bullet"/>
      <w:lvlText w:val="•"/>
      <w:lvlJc w:val="left"/>
      <w:pPr>
        <w:ind w:left="8142" w:hanging="212"/>
      </w:pPr>
      <w:rPr>
        <w:rFonts w:hint="default"/>
      </w:rPr>
    </w:lvl>
    <w:lvl w:ilvl="7" w:tplc="36F4AAC6">
      <w:numFmt w:val="bullet"/>
      <w:lvlText w:val="•"/>
      <w:lvlJc w:val="left"/>
      <w:pPr>
        <w:ind w:left="9083" w:hanging="212"/>
      </w:pPr>
      <w:rPr>
        <w:rFonts w:hint="default"/>
      </w:rPr>
    </w:lvl>
    <w:lvl w:ilvl="8" w:tplc="FB9A0E52">
      <w:numFmt w:val="bullet"/>
      <w:lvlText w:val="•"/>
      <w:lvlJc w:val="left"/>
      <w:pPr>
        <w:ind w:left="10023" w:hanging="212"/>
      </w:pPr>
      <w:rPr>
        <w:rFonts w:hint="default"/>
      </w:rPr>
    </w:lvl>
  </w:abstractNum>
  <w:abstractNum w:abstractNumId="13" w15:restartNumberingAfterBreak="0">
    <w:nsid w:val="5EF8291B"/>
    <w:multiLevelType w:val="multilevel"/>
    <w:tmpl w:val="7A4654C8"/>
    <w:lvl w:ilvl="0">
      <w:start w:val="1"/>
      <w:numFmt w:val="decimal"/>
      <w:lvlText w:val="%1."/>
      <w:lvlJc w:val="left"/>
      <w:pPr>
        <w:ind w:left="1708" w:hanging="965"/>
      </w:pPr>
      <w:rPr>
        <w:rFonts w:ascii="Calibri" w:eastAsia="Calibri" w:hAnsi="Calibri" w:cs="Calibri" w:hint="default"/>
        <w:w w:val="102"/>
        <w:sz w:val="16"/>
        <w:szCs w:val="16"/>
      </w:rPr>
    </w:lvl>
    <w:lvl w:ilvl="1">
      <w:start w:val="1"/>
      <w:numFmt w:val="decimal"/>
      <w:lvlText w:val="%1.%2."/>
      <w:lvlJc w:val="left"/>
      <w:pPr>
        <w:ind w:left="1708" w:hanging="965"/>
      </w:pPr>
      <w:rPr>
        <w:rFonts w:ascii="Calibri" w:eastAsia="Calibri" w:hAnsi="Calibri" w:cs="Calibri" w:hint="default"/>
        <w:w w:val="102"/>
        <w:sz w:val="16"/>
        <w:szCs w:val="16"/>
      </w:rPr>
    </w:lvl>
    <w:lvl w:ilvl="2">
      <w:start w:val="2"/>
      <w:numFmt w:val="upperRoman"/>
      <w:lvlText w:val="%3"/>
      <w:lvlJc w:val="left"/>
      <w:pPr>
        <w:ind w:left="2415" w:hanging="120"/>
      </w:pPr>
      <w:rPr>
        <w:rFonts w:ascii="Calibri" w:eastAsia="Calibri" w:hAnsi="Calibri" w:cs="Calibri" w:hint="default"/>
        <w:i/>
        <w:w w:val="102"/>
        <w:sz w:val="16"/>
        <w:szCs w:val="16"/>
      </w:rPr>
    </w:lvl>
    <w:lvl w:ilvl="3">
      <w:numFmt w:val="bullet"/>
      <w:lvlText w:val="•"/>
      <w:lvlJc w:val="left"/>
      <w:pPr>
        <w:ind w:left="3605" w:hanging="120"/>
      </w:pPr>
      <w:rPr>
        <w:rFonts w:hint="default"/>
      </w:rPr>
    </w:lvl>
    <w:lvl w:ilvl="4">
      <w:numFmt w:val="bullet"/>
      <w:lvlText w:val="•"/>
      <w:lvlJc w:val="left"/>
      <w:pPr>
        <w:ind w:left="4791" w:hanging="120"/>
      </w:pPr>
      <w:rPr>
        <w:rFonts w:hint="default"/>
      </w:rPr>
    </w:lvl>
    <w:lvl w:ilvl="5">
      <w:numFmt w:val="bullet"/>
      <w:lvlText w:val="•"/>
      <w:lvlJc w:val="left"/>
      <w:pPr>
        <w:ind w:left="5976" w:hanging="120"/>
      </w:pPr>
      <w:rPr>
        <w:rFonts w:hint="default"/>
      </w:rPr>
    </w:lvl>
    <w:lvl w:ilvl="6">
      <w:numFmt w:val="bullet"/>
      <w:lvlText w:val="•"/>
      <w:lvlJc w:val="left"/>
      <w:pPr>
        <w:ind w:left="7162" w:hanging="120"/>
      </w:pPr>
      <w:rPr>
        <w:rFonts w:hint="default"/>
      </w:rPr>
    </w:lvl>
    <w:lvl w:ilvl="7">
      <w:numFmt w:val="bullet"/>
      <w:lvlText w:val="•"/>
      <w:lvlJc w:val="left"/>
      <w:pPr>
        <w:ind w:left="8347" w:hanging="120"/>
      </w:pPr>
      <w:rPr>
        <w:rFonts w:hint="default"/>
      </w:rPr>
    </w:lvl>
    <w:lvl w:ilvl="8">
      <w:numFmt w:val="bullet"/>
      <w:lvlText w:val="•"/>
      <w:lvlJc w:val="left"/>
      <w:pPr>
        <w:ind w:left="9533" w:hanging="120"/>
      </w:pPr>
      <w:rPr>
        <w:rFonts w:hint="default"/>
      </w:rPr>
    </w:lvl>
  </w:abstractNum>
  <w:abstractNum w:abstractNumId="14" w15:restartNumberingAfterBreak="0">
    <w:nsid w:val="5F324FF8"/>
    <w:multiLevelType w:val="multilevel"/>
    <w:tmpl w:val="6C2C3932"/>
    <w:lvl w:ilvl="0">
      <w:start w:val="33"/>
      <w:numFmt w:val="decimal"/>
      <w:lvlText w:val="%1"/>
      <w:lvlJc w:val="left"/>
      <w:pPr>
        <w:ind w:left="744" w:hanging="965"/>
      </w:pPr>
      <w:rPr>
        <w:rFonts w:hint="default"/>
      </w:rPr>
    </w:lvl>
    <w:lvl w:ilvl="1">
      <w:start w:val="1"/>
      <w:numFmt w:val="decimal"/>
      <w:lvlText w:val="%1.%2"/>
      <w:lvlJc w:val="left"/>
      <w:pPr>
        <w:ind w:left="744" w:hanging="965"/>
      </w:pPr>
      <w:rPr>
        <w:rFonts w:hint="default"/>
      </w:rPr>
    </w:lvl>
    <w:lvl w:ilvl="2">
      <w:start w:val="1"/>
      <w:numFmt w:val="decimal"/>
      <w:lvlText w:val="%1.%2.%3."/>
      <w:lvlJc w:val="left"/>
      <w:pPr>
        <w:ind w:left="744" w:hanging="965"/>
      </w:pPr>
      <w:rPr>
        <w:rFonts w:ascii="Calibri" w:eastAsia="Calibri" w:hAnsi="Calibri" w:cs="Calibri" w:hint="default"/>
        <w:w w:val="102"/>
        <w:sz w:val="16"/>
        <w:szCs w:val="16"/>
      </w:rPr>
    </w:lvl>
    <w:lvl w:ilvl="3">
      <w:numFmt w:val="bullet"/>
      <w:lvlText w:val="•"/>
      <w:lvlJc w:val="left"/>
      <w:pPr>
        <w:ind w:left="4089" w:hanging="965"/>
      </w:pPr>
      <w:rPr>
        <w:rFonts w:hint="default"/>
      </w:rPr>
    </w:lvl>
    <w:lvl w:ilvl="4">
      <w:numFmt w:val="bullet"/>
      <w:lvlText w:val="•"/>
      <w:lvlJc w:val="left"/>
      <w:pPr>
        <w:ind w:left="5205" w:hanging="965"/>
      </w:pPr>
      <w:rPr>
        <w:rFonts w:hint="default"/>
      </w:rPr>
    </w:lvl>
    <w:lvl w:ilvl="5">
      <w:numFmt w:val="bullet"/>
      <w:lvlText w:val="•"/>
      <w:lvlJc w:val="left"/>
      <w:pPr>
        <w:ind w:left="6322" w:hanging="965"/>
      </w:pPr>
      <w:rPr>
        <w:rFonts w:hint="default"/>
      </w:rPr>
    </w:lvl>
    <w:lvl w:ilvl="6">
      <w:numFmt w:val="bullet"/>
      <w:lvlText w:val="•"/>
      <w:lvlJc w:val="left"/>
      <w:pPr>
        <w:ind w:left="7438" w:hanging="965"/>
      </w:pPr>
      <w:rPr>
        <w:rFonts w:hint="default"/>
      </w:rPr>
    </w:lvl>
    <w:lvl w:ilvl="7">
      <w:numFmt w:val="bullet"/>
      <w:lvlText w:val="•"/>
      <w:lvlJc w:val="left"/>
      <w:pPr>
        <w:ind w:left="8555" w:hanging="965"/>
      </w:pPr>
      <w:rPr>
        <w:rFonts w:hint="default"/>
      </w:rPr>
    </w:lvl>
    <w:lvl w:ilvl="8">
      <w:numFmt w:val="bullet"/>
      <w:lvlText w:val="•"/>
      <w:lvlJc w:val="left"/>
      <w:pPr>
        <w:ind w:left="9671" w:hanging="965"/>
      </w:pPr>
      <w:rPr>
        <w:rFonts w:hint="default"/>
      </w:rPr>
    </w:lvl>
  </w:abstractNum>
  <w:abstractNum w:abstractNumId="15" w15:restartNumberingAfterBreak="0">
    <w:nsid w:val="764458E8"/>
    <w:multiLevelType w:val="hybridMultilevel"/>
    <w:tmpl w:val="02D62B7A"/>
    <w:lvl w:ilvl="0" w:tplc="344A4F3C">
      <w:start w:val="1"/>
      <w:numFmt w:val="lowerLetter"/>
      <w:lvlText w:val="%1)"/>
      <w:lvlJc w:val="left"/>
      <w:pPr>
        <w:ind w:left="643" w:hanging="243"/>
      </w:pPr>
      <w:rPr>
        <w:rFonts w:ascii="Calibri" w:eastAsia="Calibri" w:hAnsi="Calibri" w:cs="Calibri" w:hint="default"/>
        <w:w w:val="100"/>
        <w:sz w:val="16"/>
        <w:szCs w:val="16"/>
      </w:rPr>
    </w:lvl>
    <w:lvl w:ilvl="1" w:tplc="14CC2770">
      <w:numFmt w:val="bullet"/>
      <w:lvlText w:val="•"/>
      <w:lvlJc w:val="left"/>
      <w:pPr>
        <w:ind w:left="1702" w:hanging="243"/>
      </w:pPr>
      <w:rPr>
        <w:rFonts w:hint="default"/>
      </w:rPr>
    </w:lvl>
    <w:lvl w:ilvl="2" w:tplc="6D4C7F76">
      <w:numFmt w:val="bullet"/>
      <w:lvlText w:val="•"/>
      <w:lvlJc w:val="left"/>
      <w:pPr>
        <w:ind w:left="2764" w:hanging="243"/>
      </w:pPr>
      <w:rPr>
        <w:rFonts w:hint="default"/>
      </w:rPr>
    </w:lvl>
    <w:lvl w:ilvl="3" w:tplc="62EED1E8">
      <w:numFmt w:val="bullet"/>
      <w:lvlText w:val="•"/>
      <w:lvlJc w:val="left"/>
      <w:pPr>
        <w:ind w:left="3827" w:hanging="243"/>
      </w:pPr>
      <w:rPr>
        <w:rFonts w:hint="default"/>
      </w:rPr>
    </w:lvl>
    <w:lvl w:ilvl="4" w:tplc="4802C2BA">
      <w:numFmt w:val="bullet"/>
      <w:lvlText w:val="•"/>
      <w:lvlJc w:val="left"/>
      <w:pPr>
        <w:ind w:left="4889" w:hanging="243"/>
      </w:pPr>
      <w:rPr>
        <w:rFonts w:hint="default"/>
      </w:rPr>
    </w:lvl>
    <w:lvl w:ilvl="5" w:tplc="E34C69DA">
      <w:numFmt w:val="bullet"/>
      <w:lvlText w:val="•"/>
      <w:lvlJc w:val="left"/>
      <w:pPr>
        <w:ind w:left="5952" w:hanging="243"/>
      </w:pPr>
      <w:rPr>
        <w:rFonts w:hint="default"/>
      </w:rPr>
    </w:lvl>
    <w:lvl w:ilvl="6" w:tplc="2730A6FE">
      <w:numFmt w:val="bullet"/>
      <w:lvlText w:val="•"/>
      <w:lvlJc w:val="left"/>
      <w:pPr>
        <w:ind w:left="7014" w:hanging="243"/>
      </w:pPr>
      <w:rPr>
        <w:rFonts w:hint="default"/>
      </w:rPr>
    </w:lvl>
    <w:lvl w:ilvl="7" w:tplc="F162BEA2">
      <w:numFmt w:val="bullet"/>
      <w:lvlText w:val="•"/>
      <w:lvlJc w:val="left"/>
      <w:pPr>
        <w:ind w:left="8077" w:hanging="243"/>
      </w:pPr>
      <w:rPr>
        <w:rFonts w:hint="default"/>
      </w:rPr>
    </w:lvl>
    <w:lvl w:ilvl="8" w:tplc="DD826D92">
      <w:numFmt w:val="bullet"/>
      <w:lvlText w:val="•"/>
      <w:lvlJc w:val="left"/>
      <w:pPr>
        <w:ind w:left="9139" w:hanging="243"/>
      </w:pPr>
      <w:rPr>
        <w:rFonts w:hint="default"/>
      </w:rPr>
    </w:lvl>
  </w:abstractNum>
  <w:num w:numId="1" w16cid:durableId="23143440">
    <w:abstractNumId w:val="14"/>
  </w:num>
  <w:num w:numId="2" w16cid:durableId="213975205">
    <w:abstractNumId w:val="2"/>
  </w:num>
  <w:num w:numId="3" w16cid:durableId="2028361090">
    <w:abstractNumId w:val="1"/>
  </w:num>
  <w:num w:numId="4" w16cid:durableId="664011442">
    <w:abstractNumId w:val="9"/>
  </w:num>
  <w:num w:numId="5" w16cid:durableId="401872439">
    <w:abstractNumId w:val="6"/>
  </w:num>
  <w:num w:numId="6" w16cid:durableId="2127193241">
    <w:abstractNumId w:val="12"/>
  </w:num>
  <w:num w:numId="7" w16cid:durableId="119567880">
    <w:abstractNumId w:val="13"/>
  </w:num>
  <w:num w:numId="8" w16cid:durableId="794371788">
    <w:abstractNumId w:val="8"/>
  </w:num>
  <w:num w:numId="9" w16cid:durableId="160857045">
    <w:abstractNumId w:val="10"/>
  </w:num>
  <w:num w:numId="10" w16cid:durableId="995720782">
    <w:abstractNumId w:val="5"/>
  </w:num>
  <w:num w:numId="11" w16cid:durableId="329720835">
    <w:abstractNumId w:val="3"/>
  </w:num>
  <w:num w:numId="12" w16cid:durableId="650065808">
    <w:abstractNumId w:val="7"/>
  </w:num>
  <w:num w:numId="13" w16cid:durableId="1744986593">
    <w:abstractNumId w:val="4"/>
  </w:num>
  <w:num w:numId="14" w16cid:durableId="2113357136">
    <w:abstractNumId w:val="11"/>
  </w:num>
  <w:num w:numId="15" w16cid:durableId="1241526284">
    <w:abstractNumId w:val="15"/>
  </w:num>
  <w:num w:numId="16" w16cid:durableId="147039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D0"/>
    <w:rsid w:val="00060A6D"/>
    <w:rsid w:val="001869A1"/>
    <w:rsid w:val="00196518"/>
    <w:rsid w:val="001F3215"/>
    <w:rsid w:val="001F7DCE"/>
    <w:rsid w:val="00397B62"/>
    <w:rsid w:val="003A0DD0"/>
    <w:rsid w:val="003D4038"/>
    <w:rsid w:val="004009C6"/>
    <w:rsid w:val="00422CE1"/>
    <w:rsid w:val="004D36B9"/>
    <w:rsid w:val="004D5F94"/>
    <w:rsid w:val="004F3461"/>
    <w:rsid w:val="005651B0"/>
    <w:rsid w:val="005B3F9C"/>
    <w:rsid w:val="006447D4"/>
    <w:rsid w:val="006D0218"/>
    <w:rsid w:val="007574A2"/>
    <w:rsid w:val="008F2D95"/>
    <w:rsid w:val="00947F19"/>
    <w:rsid w:val="009B028F"/>
    <w:rsid w:val="009E66DA"/>
    <w:rsid w:val="00A018FE"/>
    <w:rsid w:val="00A02F02"/>
    <w:rsid w:val="00A21999"/>
    <w:rsid w:val="00A453B8"/>
    <w:rsid w:val="00AC0B54"/>
    <w:rsid w:val="00B44C5E"/>
    <w:rsid w:val="00B93A92"/>
    <w:rsid w:val="00BC69EB"/>
    <w:rsid w:val="00E02309"/>
    <w:rsid w:val="00E661DF"/>
    <w:rsid w:val="00EC4489"/>
    <w:rsid w:val="00EE50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99B62"/>
  <w15:docId w15:val="{8C12DCB5-7D94-44E2-82EE-A8E9CBB1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BR"/>
    </w:rPr>
  </w:style>
  <w:style w:type="paragraph" w:styleId="Ttulo1">
    <w:name w:val="heading 1"/>
    <w:basedOn w:val="Normal"/>
    <w:uiPriority w:val="9"/>
    <w:qFormat/>
    <w:pPr>
      <w:spacing w:before="79"/>
      <w:ind w:left="1708" w:hanging="965"/>
      <w:outlineLvl w:val="0"/>
    </w:pPr>
    <w:rPr>
      <w:b/>
      <w:bCs/>
      <w:sz w:val="16"/>
      <w:szCs w:val="16"/>
    </w:rPr>
  </w:style>
  <w:style w:type="paragraph" w:styleId="Ttulo3">
    <w:name w:val="heading 3"/>
    <w:basedOn w:val="Normal"/>
    <w:next w:val="Normal"/>
    <w:link w:val="Ttulo3Char"/>
    <w:uiPriority w:val="9"/>
    <w:semiHidden/>
    <w:unhideWhenUsed/>
    <w:qFormat/>
    <w:rsid w:val="005B3F9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80"/>
      <w:ind w:left="744"/>
    </w:pPr>
    <w:rPr>
      <w:sz w:val="16"/>
      <w:szCs w:val="16"/>
    </w:rPr>
  </w:style>
  <w:style w:type="paragraph" w:styleId="PargrafodaLista">
    <w:name w:val="List Paragraph"/>
    <w:basedOn w:val="Normal"/>
    <w:uiPriority w:val="1"/>
    <w:qFormat/>
    <w:pPr>
      <w:spacing w:before="80"/>
      <w:ind w:left="1708" w:hanging="965"/>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B93A92"/>
    <w:pPr>
      <w:tabs>
        <w:tab w:val="center" w:pos="4252"/>
        <w:tab w:val="right" w:pos="8504"/>
      </w:tabs>
    </w:pPr>
  </w:style>
  <w:style w:type="character" w:customStyle="1" w:styleId="CabealhoChar">
    <w:name w:val="Cabeçalho Char"/>
    <w:basedOn w:val="Fontepargpadro"/>
    <w:link w:val="Cabealho"/>
    <w:uiPriority w:val="99"/>
    <w:rsid w:val="00B93A92"/>
    <w:rPr>
      <w:rFonts w:ascii="Calibri" w:eastAsia="Calibri" w:hAnsi="Calibri" w:cs="Calibri"/>
    </w:rPr>
  </w:style>
  <w:style w:type="paragraph" w:styleId="Rodap">
    <w:name w:val="footer"/>
    <w:basedOn w:val="Normal"/>
    <w:link w:val="RodapChar"/>
    <w:uiPriority w:val="99"/>
    <w:unhideWhenUsed/>
    <w:rsid w:val="00B93A92"/>
    <w:pPr>
      <w:tabs>
        <w:tab w:val="center" w:pos="4252"/>
        <w:tab w:val="right" w:pos="8504"/>
      </w:tabs>
    </w:pPr>
  </w:style>
  <w:style w:type="character" w:customStyle="1" w:styleId="RodapChar">
    <w:name w:val="Rodapé Char"/>
    <w:basedOn w:val="Fontepargpadro"/>
    <w:link w:val="Rodap"/>
    <w:uiPriority w:val="99"/>
    <w:rsid w:val="00B93A92"/>
    <w:rPr>
      <w:rFonts w:ascii="Calibri" w:eastAsia="Calibri" w:hAnsi="Calibri" w:cs="Calibri"/>
    </w:rPr>
  </w:style>
  <w:style w:type="character" w:customStyle="1" w:styleId="Ttulo3Char">
    <w:name w:val="Título 3 Char"/>
    <w:basedOn w:val="Fontepargpadro"/>
    <w:link w:val="Ttulo3"/>
    <w:uiPriority w:val="9"/>
    <w:semiHidden/>
    <w:rsid w:val="005B3F9C"/>
    <w:rPr>
      <w:rFonts w:asciiTheme="majorHAnsi" w:eastAsiaTheme="majorEastAsia" w:hAnsiTheme="majorHAnsi" w:cstheme="majorBidi"/>
      <w:color w:val="243F60" w:themeColor="accent1" w:themeShade="7F"/>
      <w:sz w:val="24"/>
      <w:szCs w:val="24"/>
      <w:lang w:val="pt-BR"/>
    </w:rPr>
  </w:style>
  <w:style w:type="character" w:styleId="Hyperlink">
    <w:name w:val="Hyperlink"/>
    <w:basedOn w:val="Fontepargpadro"/>
    <w:uiPriority w:val="99"/>
    <w:semiHidden/>
    <w:unhideWhenUsed/>
    <w:rsid w:val="005B3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46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76D2-B631-4079-898B-A110633D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4420</Words>
  <Characters>23869</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Contratação Integrada.pdf</vt:lpstr>
    </vt:vector>
  </TitlesOfParts>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Contratação Integrada.pdf</dc:title>
  <dc:creator>Engenharia 05</dc:creator>
  <cp:lastModifiedBy>Eliana Lima Loureiro</cp:lastModifiedBy>
  <cp:revision>2</cp:revision>
  <dcterms:created xsi:type="dcterms:W3CDTF">2023-12-26T19:03:00Z</dcterms:created>
  <dcterms:modified xsi:type="dcterms:W3CDTF">2023-12-26T19:03:00Z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PDFium</vt:lpwstr>
  </property>
  <property fmtid="{D5CDD505-2E9C-101B-9397-08002B2CF9AE}" pid="4" name="LastSaved">
    <vt:filetime>2023-11-28T00:00:00Z</vt:filetime>
  </property>
</Properties>
</file>